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41" w:rsidRDefault="00CF4F41" w:rsidP="008E6FCE">
      <w:pPr>
        <w:rPr>
          <w:rStyle w:val="Hyperlink"/>
          <w:sz w:val="18"/>
          <w:szCs w:val="18"/>
        </w:rPr>
      </w:pPr>
      <w:r>
        <w:rPr>
          <w:rFonts w:hint="eastAsia"/>
          <w:b/>
          <w:bCs/>
          <w:color w:val="000000"/>
          <w:sz w:val="18"/>
          <w:szCs w:val="18"/>
        </w:rPr>
        <w:t>您所在的位置：</w:t>
      </w:r>
      <w:hyperlink r:id="rId6" w:history="1">
        <w:r>
          <w:rPr>
            <w:rStyle w:val="Hyperlink"/>
            <w:rFonts w:hint="eastAsia"/>
            <w:sz w:val="18"/>
            <w:szCs w:val="18"/>
          </w:rPr>
          <w:t>首页</w:t>
        </w:r>
      </w:hyperlink>
      <w:r>
        <w:rPr>
          <w:color w:val="000000"/>
          <w:sz w:val="18"/>
          <w:szCs w:val="18"/>
        </w:rPr>
        <w:t>&gt;</w:t>
      </w:r>
      <w:hyperlink r:id="rId7" w:history="1">
        <w:r>
          <w:rPr>
            <w:rStyle w:val="Hyperlink"/>
            <w:rFonts w:hint="eastAsia"/>
            <w:sz w:val="18"/>
            <w:szCs w:val="18"/>
          </w:rPr>
          <w:t>资讯中心</w:t>
        </w:r>
      </w:hyperlink>
      <w:r>
        <w:rPr>
          <w:color w:val="000000"/>
          <w:sz w:val="18"/>
          <w:szCs w:val="18"/>
        </w:rPr>
        <w:t>&gt;</w:t>
      </w:r>
      <w:hyperlink r:id="rId8" w:history="1">
        <w:r>
          <w:rPr>
            <w:rStyle w:val="Hyperlink"/>
            <w:rFonts w:hint="eastAsia"/>
            <w:sz w:val="18"/>
            <w:szCs w:val="18"/>
          </w:rPr>
          <w:t>通知公告</w:t>
        </w:r>
      </w:hyperlink>
    </w:p>
    <w:p w:rsidR="00CF4F41" w:rsidRDefault="00CF4F41" w:rsidP="008E6FCE">
      <w:pPr>
        <w:rPr>
          <w:color w:val="000000"/>
          <w:sz w:val="18"/>
          <w:szCs w:val="18"/>
        </w:rPr>
      </w:pPr>
    </w:p>
    <w:p w:rsidR="00CF4F41" w:rsidRPr="008E6FCE" w:rsidRDefault="00CF4F41" w:rsidP="008E6FCE">
      <w:pPr>
        <w:widowControl/>
        <w:spacing w:line="450" w:lineRule="atLeast"/>
        <w:jc w:val="center"/>
        <w:rPr>
          <w:rFonts w:cs="Calibri"/>
          <w:b/>
          <w:bCs/>
          <w:color w:val="FF3300"/>
          <w:kern w:val="0"/>
          <w:sz w:val="33"/>
          <w:szCs w:val="33"/>
        </w:rPr>
      </w:pPr>
      <w:r w:rsidRPr="008E6FCE">
        <w:rPr>
          <w:rFonts w:cs="Calibri" w:hint="eastAsia"/>
          <w:b/>
          <w:bCs/>
          <w:color w:val="FF3300"/>
          <w:kern w:val="0"/>
          <w:sz w:val="33"/>
          <w:szCs w:val="33"/>
        </w:rPr>
        <w:t>广东省</w:t>
      </w:r>
      <w:r w:rsidRPr="008E6FCE">
        <w:rPr>
          <w:rFonts w:cs="Calibri"/>
          <w:b/>
          <w:bCs/>
          <w:color w:val="FF3300"/>
          <w:kern w:val="0"/>
          <w:sz w:val="33"/>
          <w:szCs w:val="33"/>
        </w:rPr>
        <w:t>2016</w:t>
      </w:r>
      <w:r w:rsidRPr="008E6FCE">
        <w:rPr>
          <w:rFonts w:cs="Calibri" w:hint="eastAsia"/>
          <w:b/>
          <w:bCs/>
          <w:color w:val="FF3300"/>
          <w:kern w:val="0"/>
          <w:sz w:val="33"/>
          <w:szCs w:val="33"/>
        </w:rPr>
        <w:t>年下半年中小学教师资格考试面试公告</w:t>
      </w:r>
    </w:p>
    <w:tbl>
      <w:tblPr>
        <w:tblW w:w="0" w:type="auto"/>
        <w:jc w:val="center"/>
        <w:tblCellSpacing w:w="0" w:type="dxa"/>
        <w:tblCellMar>
          <w:left w:w="0" w:type="dxa"/>
          <w:right w:w="0" w:type="dxa"/>
        </w:tblCellMar>
        <w:tblLook w:val="00A0"/>
      </w:tblPr>
      <w:tblGrid>
        <w:gridCol w:w="1981"/>
        <w:gridCol w:w="1050"/>
        <w:gridCol w:w="170"/>
        <w:gridCol w:w="690"/>
        <w:gridCol w:w="2670"/>
      </w:tblGrid>
      <w:tr w:rsidR="00CF4F41" w:rsidRPr="00EE5623" w:rsidTr="008E6FCE">
        <w:trPr>
          <w:tblCellSpacing w:w="0" w:type="dxa"/>
          <w:jc w:val="center"/>
        </w:trPr>
        <w:tc>
          <w:tcPr>
            <w:tcW w:w="0" w:type="auto"/>
            <w:tcMar>
              <w:top w:w="0" w:type="dxa"/>
              <w:left w:w="75" w:type="dxa"/>
              <w:bottom w:w="0" w:type="dxa"/>
              <w:right w:w="75" w:type="dxa"/>
            </w:tcMar>
            <w:vAlign w:val="center"/>
          </w:tcPr>
          <w:p w:rsidR="00CF4F41" w:rsidRPr="008E6FCE" w:rsidRDefault="00CF4F41" w:rsidP="008E6FCE">
            <w:pPr>
              <w:widowControl/>
              <w:jc w:val="right"/>
              <w:rPr>
                <w:rFonts w:ascii="宋体" w:cs="宋体"/>
                <w:color w:val="000000"/>
                <w:kern w:val="0"/>
                <w:sz w:val="18"/>
                <w:szCs w:val="18"/>
              </w:rPr>
            </w:pPr>
            <w:r w:rsidRPr="008E6FCE">
              <w:rPr>
                <w:rFonts w:cs="Calibri" w:hint="eastAsia"/>
                <w:color w:val="000000"/>
                <w:kern w:val="0"/>
                <w:sz w:val="18"/>
                <w:szCs w:val="18"/>
              </w:rPr>
              <w:t>发布日期：</w:t>
            </w:r>
            <w:r w:rsidRPr="008E6FCE">
              <w:rPr>
                <w:rFonts w:cs="Calibri"/>
                <w:color w:val="000000"/>
                <w:kern w:val="0"/>
                <w:sz w:val="18"/>
                <w:szCs w:val="18"/>
              </w:rPr>
              <w:t xml:space="preserve"> 2016-12-09 </w:t>
            </w:r>
          </w:p>
        </w:tc>
        <w:tc>
          <w:tcPr>
            <w:tcW w:w="0" w:type="auto"/>
            <w:tcMar>
              <w:top w:w="0" w:type="dxa"/>
              <w:left w:w="75" w:type="dxa"/>
              <w:bottom w:w="0" w:type="dxa"/>
              <w:right w:w="75" w:type="dxa"/>
            </w:tcMar>
            <w:vAlign w:val="center"/>
          </w:tcPr>
          <w:p w:rsidR="00CF4F41" w:rsidRPr="008E6FCE" w:rsidRDefault="00CF4F41" w:rsidP="008E6FCE">
            <w:pPr>
              <w:widowControl/>
              <w:jc w:val="right"/>
              <w:rPr>
                <w:rFonts w:ascii="宋体" w:cs="宋体"/>
                <w:color w:val="000000"/>
                <w:kern w:val="0"/>
                <w:sz w:val="18"/>
                <w:szCs w:val="18"/>
              </w:rPr>
            </w:pPr>
            <w:r w:rsidRPr="008E6FCE">
              <w:rPr>
                <w:rFonts w:cs="Calibri" w:hint="eastAsia"/>
                <w:color w:val="000000"/>
                <w:kern w:val="0"/>
                <w:sz w:val="18"/>
                <w:szCs w:val="18"/>
              </w:rPr>
              <w:t>浏览次数：</w:t>
            </w:r>
          </w:p>
        </w:tc>
        <w:tc>
          <w:tcPr>
            <w:tcW w:w="0" w:type="auto"/>
            <w:tcMar>
              <w:top w:w="0" w:type="dxa"/>
              <w:left w:w="75" w:type="dxa"/>
              <w:bottom w:w="0" w:type="dxa"/>
              <w:right w:w="75" w:type="dxa"/>
            </w:tcMar>
            <w:vAlign w:val="center"/>
          </w:tcPr>
          <w:p w:rsidR="00CF4F41" w:rsidRPr="008E6FCE" w:rsidRDefault="00CF4F41" w:rsidP="008E6FCE">
            <w:pPr>
              <w:widowControl/>
              <w:rPr>
                <w:rFonts w:ascii="宋体" w:cs="宋体"/>
                <w:color w:val="000000"/>
                <w:kern w:val="0"/>
                <w:sz w:val="18"/>
                <w:szCs w:val="18"/>
              </w:rPr>
            </w:pPr>
          </w:p>
        </w:tc>
        <w:tc>
          <w:tcPr>
            <w:tcW w:w="0" w:type="auto"/>
            <w:tcMar>
              <w:top w:w="0" w:type="dxa"/>
              <w:left w:w="75" w:type="dxa"/>
              <w:bottom w:w="0" w:type="dxa"/>
              <w:right w:w="75" w:type="dxa"/>
            </w:tcMar>
            <w:vAlign w:val="center"/>
          </w:tcPr>
          <w:p w:rsidR="00CF4F41" w:rsidRPr="008E6FCE" w:rsidRDefault="00CF4F41" w:rsidP="008E6FCE">
            <w:pPr>
              <w:widowControl/>
              <w:jc w:val="center"/>
              <w:rPr>
                <w:rFonts w:ascii="宋体" w:cs="宋体"/>
                <w:color w:val="000000"/>
                <w:kern w:val="0"/>
                <w:sz w:val="18"/>
                <w:szCs w:val="18"/>
              </w:rPr>
            </w:pPr>
            <w:r w:rsidRPr="008E6FCE">
              <w:rPr>
                <w:rFonts w:cs="Calibri" w:hint="eastAsia"/>
                <w:color w:val="000000"/>
                <w:kern w:val="0"/>
                <w:sz w:val="18"/>
                <w:szCs w:val="18"/>
              </w:rPr>
              <w:t>来源：</w:t>
            </w:r>
          </w:p>
        </w:tc>
        <w:tc>
          <w:tcPr>
            <w:tcW w:w="0" w:type="auto"/>
            <w:tcMar>
              <w:top w:w="0" w:type="dxa"/>
              <w:left w:w="75" w:type="dxa"/>
              <w:bottom w:w="0" w:type="dxa"/>
              <w:right w:w="75" w:type="dxa"/>
            </w:tcMar>
            <w:vAlign w:val="center"/>
          </w:tcPr>
          <w:p w:rsidR="00CF4F41" w:rsidRPr="008E6FCE" w:rsidRDefault="00CF4F41" w:rsidP="008E6FCE">
            <w:pPr>
              <w:widowControl/>
              <w:rPr>
                <w:rFonts w:ascii="宋体" w:cs="宋体"/>
                <w:color w:val="000000"/>
                <w:kern w:val="0"/>
                <w:sz w:val="18"/>
                <w:szCs w:val="18"/>
              </w:rPr>
            </w:pPr>
            <w:r>
              <w:rPr>
                <w:rFonts w:cs="Calibri" w:hint="eastAsia"/>
                <w:color w:val="000000"/>
                <w:kern w:val="0"/>
                <w:sz w:val="18"/>
                <w:szCs w:val="18"/>
              </w:rPr>
              <w:t>广东省教育</w:t>
            </w:r>
            <w:r w:rsidRPr="008E6FCE">
              <w:rPr>
                <w:rFonts w:cs="Calibri" w:hint="eastAsia"/>
                <w:color w:val="000000"/>
                <w:kern w:val="0"/>
                <w:sz w:val="18"/>
                <w:szCs w:val="18"/>
              </w:rPr>
              <w:t>厅继续教育指导中心</w:t>
            </w:r>
          </w:p>
        </w:tc>
      </w:tr>
    </w:tbl>
    <w:p w:rsidR="00CF4F41" w:rsidRPr="00650817" w:rsidRDefault="00CF4F41" w:rsidP="008E6FCE">
      <w:pPr>
        <w:widowControl/>
        <w:ind w:firstLine="640"/>
        <w:rPr>
          <w:rFonts w:ascii="仿宋_GB2312" w:eastAsia="仿宋_GB2312" w:cs="Calibri"/>
          <w:color w:val="000000"/>
          <w:kern w:val="0"/>
          <w:sz w:val="32"/>
          <w:szCs w:val="32"/>
        </w:rPr>
      </w:pP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根据教育部统一部署和广东省工作安排，现将全省</w:t>
      </w:r>
      <w:r w:rsidRPr="008E6FCE">
        <w:rPr>
          <w:rFonts w:ascii="仿宋_GB2312" w:eastAsia="仿宋_GB2312" w:cs="Calibri"/>
          <w:color w:val="000000"/>
          <w:kern w:val="0"/>
          <w:sz w:val="32"/>
          <w:szCs w:val="32"/>
        </w:rPr>
        <w:t>2016</w:t>
      </w:r>
      <w:r w:rsidRPr="008E6FCE">
        <w:rPr>
          <w:rFonts w:ascii="仿宋_GB2312" w:eastAsia="仿宋_GB2312" w:cs="Calibri" w:hint="eastAsia"/>
          <w:color w:val="000000"/>
          <w:kern w:val="0"/>
          <w:sz w:val="32"/>
          <w:szCs w:val="32"/>
        </w:rPr>
        <w:t>年下半年中小学教师资格考试面试工作的有关事宜公告如下：</w:t>
      </w:r>
    </w:p>
    <w:p w:rsidR="00CF4F41" w:rsidRPr="008E6FCE" w:rsidRDefault="00CF4F41" w:rsidP="008E6FCE">
      <w:pPr>
        <w:widowControl/>
        <w:ind w:firstLine="640"/>
        <w:rPr>
          <w:rFonts w:cs="Calibri"/>
          <w:color w:val="000000"/>
          <w:kern w:val="0"/>
          <w:szCs w:val="21"/>
        </w:rPr>
      </w:pPr>
      <w:r w:rsidRPr="008E6FCE">
        <w:rPr>
          <w:rFonts w:ascii="黑体" w:eastAsia="黑体" w:hAnsi="黑体" w:cs="Calibri" w:hint="eastAsia"/>
          <w:color w:val="000000"/>
          <w:kern w:val="0"/>
          <w:sz w:val="32"/>
          <w:szCs w:val="32"/>
        </w:rPr>
        <w:t>一、面试工作安排</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（一）报名条件</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报名参加广东省中小学教师资格考试面试的考生应当具备以下条件：</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）具有中华人民共和国国籍，身体健康。</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）遵守宪法和法律，热爱教育事业，具有良好的思想品德。</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）未达到国家法定退休年龄，具有广东户籍，或人事（劳动）关系在广东。</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4</w:t>
      </w:r>
      <w:r w:rsidRPr="008E6FCE">
        <w:rPr>
          <w:rFonts w:ascii="仿宋_GB2312" w:eastAsia="仿宋_GB2312" w:cs="Calibri" w:hint="eastAsia"/>
          <w:color w:val="000000"/>
          <w:kern w:val="0"/>
          <w:sz w:val="32"/>
          <w:szCs w:val="32"/>
        </w:rPr>
        <w:t>）符合《教师法》规定的学历要求。</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）广东省内普通高等学校三年级及以上的全日制学生、毕业学年的全日制专科生、广东省内幼儿师范学校毕业学年全日制学生以及全日制研究生，可凭学校出具的在籍学习证明报考相应的教师资格。</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6</w:t>
      </w:r>
      <w:r w:rsidRPr="008E6FCE">
        <w:rPr>
          <w:rFonts w:ascii="仿宋_GB2312" w:eastAsia="仿宋_GB2312" w:cs="Calibri" w:hint="eastAsia"/>
          <w:color w:val="000000"/>
          <w:kern w:val="0"/>
          <w:sz w:val="32"/>
          <w:szCs w:val="32"/>
        </w:rPr>
        <w:t>）符合上述报考条件，已参加全国中小学教师资格考试笔试，成绩合格且在有效期内，方可报名参加面试。</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（二）面试内容及科目</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面试内容</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面试依据教育部印发的《中小学和幼儿园教师资格考试标准（试行）》和《考试大纲（试行）》（面试部分），通过备课（或活动设计）、试讲（或演示）、答辩（或陈述）等环节进行。主要考核申请人职业道德、心理素质、仪表仪态、言语表达、思维品质等教学基本素养和教学设计、教学实施、教学评价等教学基本技能。了解各科目考试大纲，请登陆“中小学教师资格考试网”（</w:t>
      </w:r>
      <w:hyperlink r:id="rId9" w:tgtFrame="_blank" w:history="1">
        <w:r w:rsidRPr="008E6FCE">
          <w:rPr>
            <w:rFonts w:ascii="仿宋_GB2312" w:eastAsia="仿宋_GB2312" w:cs="Calibri"/>
            <w:color w:val="0000FF"/>
            <w:kern w:val="0"/>
            <w:sz w:val="32"/>
            <w:szCs w:val="32"/>
          </w:rPr>
          <w:t>www.ntce.cn</w:t>
        </w:r>
      </w:hyperlink>
      <w:r w:rsidRPr="008E6FCE">
        <w:rPr>
          <w:rFonts w:ascii="仿宋_GB2312" w:eastAsia="仿宋_GB2312" w:cs="Calibri" w:hint="eastAsia"/>
          <w:color w:val="000000"/>
          <w:kern w:val="0"/>
          <w:sz w:val="32"/>
          <w:szCs w:val="32"/>
        </w:rPr>
        <w:t>）查询。</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面试科目</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）幼儿园教师资格面试不分科目。</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）小学教师资格面试分语文、数学、英语、社会、科学、体育、音乐和美术共</w:t>
      </w:r>
      <w:r w:rsidRPr="008E6FCE">
        <w:rPr>
          <w:rFonts w:ascii="仿宋_GB2312" w:eastAsia="仿宋_GB2312" w:cs="Calibri"/>
          <w:color w:val="000000"/>
          <w:kern w:val="0"/>
          <w:sz w:val="32"/>
          <w:szCs w:val="32"/>
        </w:rPr>
        <w:t>8</w:t>
      </w:r>
      <w:r w:rsidRPr="008E6FCE">
        <w:rPr>
          <w:rFonts w:ascii="仿宋_GB2312" w:eastAsia="仿宋_GB2312" w:cs="Calibri" w:hint="eastAsia"/>
          <w:color w:val="000000"/>
          <w:kern w:val="0"/>
          <w:sz w:val="32"/>
          <w:szCs w:val="32"/>
        </w:rPr>
        <w:t>个科目。</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）初级中学教师资格面试科目分语文、数学、英语、思想品德、历史、地理、物理、化学、生物、音乐、体育与健康、美术、信息科技、历史与社会、科学共</w:t>
      </w:r>
      <w:r w:rsidRPr="008E6FCE">
        <w:rPr>
          <w:rFonts w:ascii="仿宋_GB2312" w:eastAsia="仿宋_GB2312" w:cs="Calibri"/>
          <w:color w:val="000000"/>
          <w:kern w:val="0"/>
          <w:sz w:val="32"/>
          <w:szCs w:val="32"/>
        </w:rPr>
        <w:t>15</w:t>
      </w:r>
      <w:r w:rsidRPr="008E6FCE">
        <w:rPr>
          <w:rFonts w:ascii="仿宋_GB2312" w:eastAsia="仿宋_GB2312" w:cs="Calibri" w:hint="eastAsia"/>
          <w:color w:val="000000"/>
          <w:kern w:val="0"/>
          <w:sz w:val="32"/>
          <w:szCs w:val="32"/>
        </w:rPr>
        <w:t>个科目。</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4</w:t>
      </w:r>
      <w:r w:rsidRPr="008E6FCE">
        <w:rPr>
          <w:rFonts w:ascii="仿宋_GB2312" w:eastAsia="仿宋_GB2312" w:cs="Calibri" w:hint="eastAsia"/>
          <w:color w:val="000000"/>
          <w:kern w:val="0"/>
          <w:sz w:val="32"/>
          <w:szCs w:val="32"/>
        </w:rPr>
        <w:t>）高级中学教师资格面试科目分语文、数学、英语、思想政治、历史、地理、物理、化学、生物、音乐、体育与健康、美术、信息科技、通用技术共</w:t>
      </w:r>
      <w:r w:rsidRPr="008E6FCE">
        <w:rPr>
          <w:rFonts w:ascii="仿宋_GB2312" w:eastAsia="仿宋_GB2312" w:cs="Calibri"/>
          <w:color w:val="000000"/>
          <w:kern w:val="0"/>
          <w:sz w:val="32"/>
          <w:szCs w:val="32"/>
        </w:rPr>
        <w:t>14</w:t>
      </w:r>
      <w:r w:rsidRPr="008E6FCE">
        <w:rPr>
          <w:rFonts w:ascii="仿宋_GB2312" w:eastAsia="仿宋_GB2312" w:cs="Calibri" w:hint="eastAsia"/>
          <w:color w:val="000000"/>
          <w:kern w:val="0"/>
          <w:sz w:val="32"/>
          <w:szCs w:val="32"/>
        </w:rPr>
        <w:t>个科目。</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）中等职业学校文化课教师资格面试科目同高级中学。中等职业学校专业课和实习指导教师面试按《广东省中等职业学校专业课教师和实习指导教师资格考试面试大纲》（粤教继函〔</w:t>
      </w:r>
      <w:r w:rsidRPr="008E6FCE">
        <w:rPr>
          <w:rFonts w:ascii="仿宋_GB2312" w:eastAsia="仿宋_GB2312" w:cs="Calibri"/>
          <w:color w:val="000000"/>
          <w:kern w:val="0"/>
          <w:sz w:val="32"/>
          <w:szCs w:val="32"/>
        </w:rPr>
        <w:t>2016</w:t>
      </w: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37</w:t>
      </w:r>
      <w:r w:rsidRPr="008E6FCE">
        <w:rPr>
          <w:rFonts w:ascii="仿宋_GB2312" w:eastAsia="仿宋_GB2312" w:cs="Calibri" w:hint="eastAsia"/>
          <w:color w:val="000000"/>
          <w:kern w:val="0"/>
          <w:sz w:val="32"/>
          <w:szCs w:val="32"/>
        </w:rPr>
        <w:t>号）规定进行。</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（三）报考流程</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网上报名：</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考生应于</w:t>
      </w:r>
      <w:r w:rsidRPr="008E6FCE">
        <w:rPr>
          <w:rFonts w:ascii="仿宋_GB2312" w:eastAsia="仿宋_GB2312" w:cs="Calibri"/>
          <w:color w:val="000000"/>
          <w:kern w:val="0"/>
          <w:sz w:val="32"/>
          <w:szCs w:val="32"/>
        </w:rPr>
        <w:t>2016</w:t>
      </w:r>
      <w:r w:rsidRPr="008E6FCE">
        <w:rPr>
          <w:rFonts w:ascii="仿宋_GB2312" w:eastAsia="仿宋_GB2312" w:cs="Calibri" w:hint="eastAsia"/>
          <w:color w:val="000000"/>
          <w:kern w:val="0"/>
          <w:sz w:val="32"/>
          <w:szCs w:val="32"/>
        </w:rPr>
        <w:t>年</w:t>
      </w:r>
      <w:r w:rsidRPr="008E6FCE">
        <w:rPr>
          <w:rFonts w:ascii="仿宋_GB2312" w:eastAsia="仿宋_GB2312" w:cs="Calibri"/>
          <w:color w:val="000000"/>
          <w:kern w:val="0"/>
          <w:sz w:val="32"/>
          <w:szCs w:val="32"/>
        </w:rPr>
        <w:t>12</w:t>
      </w:r>
      <w:r w:rsidRPr="008E6FCE">
        <w:rPr>
          <w:rFonts w:ascii="仿宋_GB2312" w:eastAsia="仿宋_GB2312" w:cs="Calibri" w:hint="eastAsia"/>
          <w:color w:val="000000"/>
          <w:kern w:val="0"/>
          <w:sz w:val="32"/>
          <w:szCs w:val="32"/>
        </w:rPr>
        <w:t>月</w:t>
      </w:r>
      <w:r w:rsidRPr="008E6FCE">
        <w:rPr>
          <w:rFonts w:ascii="仿宋_GB2312" w:eastAsia="仿宋_GB2312" w:cs="Calibri"/>
          <w:color w:val="000000"/>
          <w:kern w:val="0"/>
          <w:sz w:val="32"/>
          <w:szCs w:val="32"/>
        </w:rPr>
        <w:t>16</w:t>
      </w:r>
      <w:r w:rsidRPr="008E6FCE">
        <w:rPr>
          <w:rFonts w:ascii="仿宋_GB2312" w:eastAsia="仿宋_GB2312" w:cs="Calibri" w:hint="eastAsia"/>
          <w:color w:val="000000"/>
          <w:kern w:val="0"/>
          <w:sz w:val="32"/>
          <w:szCs w:val="32"/>
        </w:rPr>
        <w:t>日至</w:t>
      </w:r>
      <w:r w:rsidRPr="008E6FCE">
        <w:rPr>
          <w:rFonts w:ascii="仿宋_GB2312" w:eastAsia="仿宋_GB2312" w:cs="Calibri"/>
          <w:color w:val="000000"/>
          <w:kern w:val="0"/>
          <w:sz w:val="32"/>
          <w:szCs w:val="32"/>
        </w:rPr>
        <w:t>19</w:t>
      </w:r>
      <w:r w:rsidRPr="008E6FCE">
        <w:rPr>
          <w:rFonts w:ascii="仿宋_GB2312" w:eastAsia="仿宋_GB2312" w:cs="Calibri" w:hint="eastAsia"/>
          <w:color w:val="000000"/>
          <w:kern w:val="0"/>
          <w:sz w:val="32"/>
          <w:szCs w:val="32"/>
        </w:rPr>
        <w:t>日期间，登录“中小学教师资格考试网”（</w:t>
      </w:r>
      <w:hyperlink r:id="rId10" w:tgtFrame="_blank" w:history="1">
        <w:r w:rsidRPr="008E6FCE">
          <w:rPr>
            <w:rFonts w:ascii="仿宋_GB2312" w:eastAsia="仿宋_GB2312" w:cs="Calibri"/>
            <w:color w:val="0000FF"/>
            <w:kern w:val="0"/>
            <w:sz w:val="32"/>
            <w:szCs w:val="32"/>
          </w:rPr>
          <w:t>www.ntce.cn</w:t>
        </w:r>
      </w:hyperlink>
      <w:r w:rsidRPr="008E6FCE">
        <w:rPr>
          <w:rFonts w:ascii="仿宋_GB2312" w:eastAsia="仿宋_GB2312" w:cs="Calibri" w:hint="eastAsia"/>
          <w:color w:val="000000"/>
          <w:kern w:val="0"/>
          <w:sz w:val="32"/>
          <w:szCs w:val="32"/>
        </w:rPr>
        <w:t>）进行网上注册、报名。报名时间截止后，报名系统将自动关闭，不再受理考生报考。</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考生报名时应选择户籍或人事（劳动）关系所在市（</w:t>
      </w:r>
      <w:r w:rsidRPr="00255D0E">
        <w:rPr>
          <w:rFonts w:ascii="仿宋_GB2312" w:eastAsia="仿宋_GB2312" w:cs="Calibri" w:hint="eastAsia"/>
          <w:b/>
          <w:color w:val="0000FF"/>
          <w:kern w:val="0"/>
          <w:sz w:val="32"/>
          <w:szCs w:val="32"/>
        </w:rPr>
        <w:t>在读生选择就读学校所在市</w:t>
      </w:r>
      <w:r w:rsidRPr="008E6FCE">
        <w:rPr>
          <w:rFonts w:ascii="仿宋_GB2312" w:eastAsia="仿宋_GB2312" w:cs="Calibri" w:hint="eastAsia"/>
          <w:color w:val="000000"/>
          <w:kern w:val="0"/>
          <w:sz w:val="32"/>
          <w:szCs w:val="32"/>
        </w:rPr>
        <w:t>）</w:t>
      </w:r>
      <w:r w:rsidRPr="00255D0E">
        <w:rPr>
          <w:rFonts w:ascii="仿宋_GB2312" w:eastAsia="仿宋_GB2312" w:cs="Calibri" w:hint="eastAsia"/>
          <w:b/>
          <w:color w:val="0000FF"/>
          <w:kern w:val="0"/>
          <w:sz w:val="32"/>
          <w:szCs w:val="32"/>
        </w:rPr>
        <w:t>为报考考区</w:t>
      </w:r>
      <w:r w:rsidRPr="008E6FCE">
        <w:rPr>
          <w:rFonts w:ascii="仿宋_GB2312" w:eastAsia="仿宋_GB2312" w:cs="Calibri" w:hint="eastAsia"/>
          <w:color w:val="000000"/>
          <w:kern w:val="0"/>
          <w:sz w:val="32"/>
          <w:szCs w:val="32"/>
        </w:rPr>
        <w:t>，顺德区考生选择顺德考区。广州市报考幼儿园、中等职业学校专业课教师和中等职业学校实习指导教师的考生须选择“广州幼儿园、中职考区”为报考考区，其他考生（含中职文化课考生）选择户籍或人事（劳动）关系所在区为报考考区。</w:t>
      </w:r>
      <w:r w:rsidRPr="008E6FCE">
        <w:rPr>
          <w:rFonts w:ascii="仿宋_GB2312" w:eastAsia="仿宋_GB2312" w:cs="Calibri"/>
          <w:color w:val="000000"/>
          <w:kern w:val="0"/>
          <w:sz w:val="32"/>
          <w:szCs w:val="32"/>
        </w:rPr>
        <w:t xml:space="preserve"> </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考生注册报名时上传的照片应为本人近</w:t>
      </w:r>
      <w:r w:rsidRPr="008E6FCE">
        <w:rPr>
          <w:rFonts w:ascii="仿宋_GB2312" w:eastAsia="仿宋_GB2312" w:cs="Calibri"/>
          <w:color w:val="000000"/>
          <w:kern w:val="0"/>
          <w:sz w:val="32"/>
          <w:szCs w:val="32"/>
        </w:rPr>
        <w:t>6</w:t>
      </w:r>
      <w:r w:rsidRPr="008E6FCE">
        <w:rPr>
          <w:rFonts w:ascii="仿宋_GB2312" w:eastAsia="仿宋_GB2312" w:cs="Calibri" w:hint="eastAsia"/>
          <w:color w:val="000000"/>
          <w:kern w:val="0"/>
          <w:sz w:val="32"/>
          <w:szCs w:val="32"/>
        </w:rPr>
        <w:t>个月内的免冠正面证件照，不允许使用风景照、写真照等。照片中应显示考生头部和肩的上部，不允许带帽子、头巾、发带、墨镜。此照片将用于准考证和考试合格证明，请考生上传照片时按规定要求选用，照片不符合要求可能导致现场审核不通过或影响考生参加考试。</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现场审核</w:t>
      </w:r>
    </w:p>
    <w:p w:rsidR="00CF4F41" w:rsidRPr="008E6FCE" w:rsidRDefault="00CF4F41" w:rsidP="008E6FCE">
      <w:pPr>
        <w:widowControl/>
        <w:ind w:firstLine="640"/>
        <w:rPr>
          <w:rFonts w:cs="Calibri"/>
          <w:color w:val="000000"/>
          <w:kern w:val="0"/>
          <w:szCs w:val="21"/>
        </w:rPr>
      </w:pPr>
      <w:r w:rsidRPr="00A52873">
        <w:rPr>
          <w:rFonts w:ascii="仿宋_GB2312" w:eastAsia="仿宋_GB2312" w:cs="Calibri" w:hint="eastAsia"/>
          <w:b/>
          <w:color w:val="FF0000"/>
          <w:kern w:val="0"/>
          <w:sz w:val="32"/>
          <w:szCs w:val="32"/>
        </w:rPr>
        <w:t>现场审核安排在</w:t>
      </w:r>
      <w:r w:rsidRPr="00A52873">
        <w:rPr>
          <w:rFonts w:ascii="仿宋_GB2312" w:eastAsia="仿宋_GB2312" w:cs="Calibri"/>
          <w:b/>
          <w:color w:val="FF0000"/>
          <w:kern w:val="0"/>
          <w:sz w:val="32"/>
          <w:szCs w:val="32"/>
        </w:rPr>
        <w:t>12</w:t>
      </w:r>
      <w:r w:rsidRPr="00A52873">
        <w:rPr>
          <w:rFonts w:ascii="仿宋_GB2312" w:eastAsia="仿宋_GB2312" w:cs="Calibri" w:hint="eastAsia"/>
          <w:b/>
          <w:color w:val="FF0000"/>
          <w:kern w:val="0"/>
          <w:sz w:val="32"/>
          <w:szCs w:val="32"/>
        </w:rPr>
        <w:t>月</w:t>
      </w:r>
      <w:r w:rsidRPr="00A52873">
        <w:rPr>
          <w:rFonts w:ascii="仿宋_GB2312" w:eastAsia="仿宋_GB2312" w:cs="Calibri"/>
          <w:b/>
          <w:color w:val="FF0000"/>
          <w:kern w:val="0"/>
          <w:sz w:val="32"/>
          <w:szCs w:val="32"/>
        </w:rPr>
        <w:t>16</w:t>
      </w:r>
      <w:r w:rsidRPr="00A52873">
        <w:rPr>
          <w:rFonts w:ascii="仿宋_GB2312" w:eastAsia="仿宋_GB2312" w:cs="Calibri" w:hint="eastAsia"/>
          <w:b/>
          <w:color w:val="FF0000"/>
          <w:kern w:val="0"/>
          <w:sz w:val="32"/>
          <w:szCs w:val="32"/>
        </w:rPr>
        <w:t>日至</w:t>
      </w:r>
      <w:r w:rsidRPr="00A52873">
        <w:rPr>
          <w:rFonts w:ascii="仿宋_GB2312" w:eastAsia="仿宋_GB2312" w:cs="Calibri"/>
          <w:b/>
          <w:color w:val="FF0000"/>
          <w:kern w:val="0"/>
          <w:sz w:val="32"/>
          <w:szCs w:val="32"/>
        </w:rPr>
        <w:t>22</w:t>
      </w:r>
      <w:r w:rsidRPr="00A52873">
        <w:rPr>
          <w:rFonts w:ascii="仿宋_GB2312" w:eastAsia="仿宋_GB2312" w:cs="Calibri" w:hint="eastAsia"/>
          <w:b/>
          <w:color w:val="FF0000"/>
          <w:kern w:val="0"/>
          <w:sz w:val="32"/>
          <w:szCs w:val="32"/>
        </w:rPr>
        <w:t>日</w:t>
      </w:r>
      <w:r w:rsidRPr="008E6FCE">
        <w:rPr>
          <w:rFonts w:ascii="仿宋_GB2312" w:eastAsia="仿宋_GB2312" w:cs="Calibri" w:hint="eastAsia"/>
          <w:color w:val="000000"/>
          <w:kern w:val="0"/>
          <w:sz w:val="32"/>
          <w:szCs w:val="32"/>
        </w:rPr>
        <w:t>，考生网上报名完成后，应在规定时间持相关证明材料原件和复印件到报考考区指定的现场审核点进行资格审核。各考区现场审核点的受理范围和具体受理时间不同，请考生及时关注报考考区发布的信息，各考区现场审核点详细情况见附件</w:t>
      </w: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）以户籍所在地报考的考生：</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①第二代居民身份证（</w:t>
      </w:r>
      <w:r w:rsidRPr="008E6FCE">
        <w:rPr>
          <w:rFonts w:ascii="仿宋_GB2312" w:eastAsia="仿宋_GB2312" w:cs="Calibri" w:hint="eastAsia"/>
          <w:i/>
          <w:iCs/>
          <w:color w:val="000000"/>
          <w:kern w:val="0"/>
          <w:sz w:val="32"/>
          <w:szCs w:val="32"/>
        </w:rPr>
        <w:t>需在有效期内</w:t>
      </w:r>
      <w:r w:rsidRPr="008E6FCE">
        <w:rPr>
          <w:rFonts w:ascii="仿宋_GB2312" w:eastAsia="仿宋_GB2312" w:cs="Calibri" w:hint="eastAsia"/>
          <w:color w:val="000000"/>
          <w:kern w:val="0"/>
          <w:sz w:val="32"/>
          <w:szCs w:val="32"/>
        </w:rPr>
        <w:t>）；</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②毕业证书；</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③本人户口本或集体户口证明。</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）人事（劳动）关系在广东的考生：</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①第二代居民身份证（</w:t>
      </w:r>
      <w:r w:rsidRPr="008E6FCE">
        <w:rPr>
          <w:rFonts w:ascii="仿宋_GB2312" w:eastAsia="仿宋_GB2312" w:cs="Calibri" w:hint="eastAsia"/>
          <w:i/>
          <w:iCs/>
          <w:color w:val="000000"/>
          <w:kern w:val="0"/>
          <w:sz w:val="32"/>
          <w:szCs w:val="32"/>
        </w:rPr>
        <w:t>需在有效期内</w:t>
      </w:r>
      <w:r w:rsidRPr="008E6FCE">
        <w:rPr>
          <w:rFonts w:ascii="仿宋_GB2312" w:eastAsia="仿宋_GB2312" w:cs="Calibri" w:hint="eastAsia"/>
          <w:color w:val="000000"/>
          <w:kern w:val="0"/>
          <w:sz w:val="32"/>
          <w:szCs w:val="32"/>
        </w:rPr>
        <w:t>）；</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②毕业证书；</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③考生工作单位人事部门出具的人事（劳动）关系证明或人事档案保管部门出具的人事关系证明</w:t>
      </w:r>
      <w:r w:rsidRPr="008E6FCE">
        <w:rPr>
          <w:rFonts w:ascii="仿宋_GB2312" w:eastAsia="仿宋_GB2312" w:cs="Calibri"/>
          <w:color w:val="000000"/>
          <w:kern w:val="0"/>
          <w:sz w:val="32"/>
          <w:szCs w:val="32"/>
        </w:rPr>
        <w:t>,</w:t>
      </w:r>
      <w:r w:rsidRPr="008E6FCE">
        <w:rPr>
          <w:rFonts w:ascii="仿宋_GB2312" w:eastAsia="仿宋_GB2312" w:cs="Calibri" w:hint="eastAsia"/>
          <w:color w:val="000000"/>
          <w:kern w:val="0"/>
          <w:sz w:val="32"/>
          <w:szCs w:val="32"/>
        </w:rPr>
        <w:t>社保部门出具的社保缴费证明。</w:t>
      </w:r>
    </w:p>
    <w:p w:rsidR="00CF4F41" w:rsidRPr="00A52873" w:rsidRDefault="00CF4F41" w:rsidP="008E6FCE">
      <w:pPr>
        <w:widowControl/>
        <w:ind w:firstLine="640"/>
        <w:rPr>
          <w:rFonts w:cs="Calibri"/>
          <w:b/>
          <w:color w:val="FF0000"/>
          <w:kern w:val="0"/>
          <w:szCs w:val="21"/>
        </w:rPr>
      </w:pPr>
      <w:r w:rsidRPr="00A52873">
        <w:rPr>
          <w:rFonts w:ascii="仿宋_GB2312" w:eastAsia="仿宋_GB2312" w:cs="Calibri" w:hint="eastAsia"/>
          <w:b/>
          <w:color w:val="FF0000"/>
          <w:kern w:val="0"/>
          <w:sz w:val="32"/>
          <w:szCs w:val="32"/>
        </w:rPr>
        <w:t>（</w:t>
      </w:r>
      <w:r w:rsidRPr="00A52873">
        <w:rPr>
          <w:rFonts w:ascii="仿宋_GB2312" w:eastAsia="仿宋_GB2312" w:cs="Calibri"/>
          <w:b/>
          <w:color w:val="FF0000"/>
          <w:kern w:val="0"/>
          <w:sz w:val="32"/>
          <w:szCs w:val="32"/>
        </w:rPr>
        <w:t>3</w:t>
      </w:r>
      <w:r w:rsidRPr="00A52873">
        <w:rPr>
          <w:rFonts w:ascii="仿宋_GB2312" w:eastAsia="仿宋_GB2312" w:cs="Calibri" w:hint="eastAsia"/>
          <w:b/>
          <w:color w:val="FF0000"/>
          <w:kern w:val="0"/>
          <w:sz w:val="32"/>
          <w:szCs w:val="32"/>
        </w:rPr>
        <w:t>）以就读学校所在地报考的考生：</w:t>
      </w:r>
    </w:p>
    <w:p w:rsidR="00CF4F41" w:rsidRPr="00A52873" w:rsidRDefault="00CF4F41" w:rsidP="008E6FCE">
      <w:pPr>
        <w:widowControl/>
        <w:ind w:firstLine="640"/>
        <w:rPr>
          <w:rFonts w:cs="Calibri"/>
          <w:color w:val="FF0000"/>
          <w:kern w:val="0"/>
          <w:szCs w:val="21"/>
        </w:rPr>
      </w:pPr>
      <w:r w:rsidRPr="00A52873">
        <w:rPr>
          <w:rFonts w:ascii="仿宋_GB2312" w:eastAsia="仿宋_GB2312" w:cs="Calibri" w:hint="eastAsia"/>
          <w:color w:val="FF0000"/>
          <w:kern w:val="0"/>
          <w:sz w:val="32"/>
          <w:szCs w:val="32"/>
        </w:rPr>
        <w:t>①第二代居民身份证</w:t>
      </w:r>
      <w:r w:rsidRPr="00A52873">
        <w:rPr>
          <w:rFonts w:ascii="仿宋_GB2312" w:eastAsia="仿宋_GB2312" w:cs="Calibri" w:hint="eastAsia"/>
          <w:color w:val="0000FF"/>
          <w:kern w:val="0"/>
          <w:sz w:val="32"/>
          <w:szCs w:val="32"/>
        </w:rPr>
        <w:t>（</w:t>
      </w:r>
      <w:r w:rsidRPr="00A52873">
        <w:rPr>
          <w:rFonts w:ascii="仿宋_GB2312" w:eastAsia="仿宋_GB2312" w:cs="Calibri" w:hint="eastAsia"/>
          <w:i/>
          <w:iCs/>
          <w:color w:val="0000FF"/>
          <w:kern w:val="0"/>
          <w:sz w:val="32"/>
          <w:szCs w:val="32"/>
        </w:rPr>
        <w:t>需在有效期内</w:t>
      </w:r>
      <w:r w:rsidRPr="00A52873">
        <w:rPr>
          <w:rFonts w:ascii="仿宋_GB2312" w:eastAsia="仿宋_GB2312" w:cs="Calibri" w:hint="eastAsia"/>
          <w:color w:val="0000FF"/>
          <w:kern w:val="0"/>
          <w:sz w:val="32"/>
          <w:szCs w:val="32"/>
        </w:rPr>
        <w:t>）</w:t>
      </w:r>
      <w:r w:rsidRPr="00A52873">
        <w:rPr>
          <w:rFonts w:ascii="仿宋_GB2312" w:eastAsia="仿宋_GB2312" w:cs="Calibri" w:hint="eastAsia"/>
          <w:color w:val="FF0000"/>
          <w:kern w:val="0"/>
          <w:sz w:val="32"/>
          <w:szCs w:val="32"/>
        </w:rPr>
        <w:t>；</w:t>
      </w:r>
    </w:p>
    <w:p w:rsidR="00CF4F41" w:rsidRPr="00A52873" w:rsidRDefault="00CF4F41" w:rsidP="008E6FCE">
      <w:pPr>
        <w:widowControl/>
        <w:ind w:firstLine="640"/>
        <w:rPr>
          <w:rFonts w:cs="Calibri"/>
          <w:color w:val="FF0000"/>
          <w:kern w:val="0"/>
          <w:szCs w:val="21"/>
        </w:rPr>
      </w:pPr>
      <w:r w:rsidRPr="00A52873">
        <w:rPr>
          <w:rFonts w:ascii="仿宋_GB2312" w:eastAsia="仿宋_GB2312" w:cs="Calibri" w:hint="eastAsia"/>
          <w:color w:val="FF0000"/>
          <w:kern w:val="0"/>
          <w:sz w:val="32"/>
          <w:szCs w:val="32"/>
        </w:rPr>
        <w:t>②学生证</w:t>
      </w:r>
      <w:r w:rsidRPr="00A52873">
        <w:rPr>
          <w:rFonts w:ascii="仿宋_GB2312" w:eastAsia="仿宋_GB2312" w:cs="Calibri" w:hint="eastAsia"/>
          <w:color w:val="0000FF"/>
          <w:kern w:val="0"/>
          <w:sz w:val="32"/>
          <w:szCs w:val="32"/>
        </w:rPr>
        <w:t>（需有学校名称及注册信息）</w:t>
      </w:r>
      <w:r w:rsidRPr="00A52873">
        <w:rPr>
          <w:rFonts w:ascii="仿宋_GB2312" w:eastAsia="仿宋_GB2312" w:cs="Calibri" w:hint="eastAsia"/>
          <w:color w:val="FF0000"/>
          <w:kern w:val="0"/>
          <w:sz w:val="32"/>
          <w:szCs w:val="32"/>
        </w:rPr>
        <w:t>和学校学籍管理部门出具的在籍学习证明，具体样例见附件</w:t>
      </w:r>
      <w:r w:rsidRPr="00A52873">
        <w:rPr>
          <w:rFonts w:ascii="仿宋_GB2312" w:eastAsia="仿宋_GB2312" w:cs="Calibri"/>
          <w:color w:val="FF0000"/>
          <w:kern w:val="0"/>
          <w:sz w:val="32"/>
          <w:szCs w:val="32"/>
        </w:rPr>
        <w:t>2</w:t>
      </w:r>
      <w:r w:rsidRPr="00A52873">
        <w:rPr>
          <w:rFonts w:ascii="仿宋_GB2312" w:eastAsia="仿宋_GB2312" w:cs="Calibri" w:hint="eastAsia"/>
          <w:color w:val="FF0000"/>
          <w:kern w:val="0"/>
          <w:sz w:val="32"/>
          <w:szCs w:val="32"/>
        </w:rPr>
        <w:t>。</w:t>
      </w:r>
    </w:p>
    <w:p w:rsidR="00CF4F41" w:rsidRDefault="00CF4F41" w:rsidP="008E6FCE">
      <w:pPr>
        <w:widowControl/>
        <w:ind w:firstLine="640"/>
        <w:rPr>
          <w:rFonts w:ascii="仿宋_GB2312" w:eastAsia="仿宋_GB2312" w:cs="Calibri"/>
          <w:color w:val="000000"/>
          <w:kern w:val="0"/>
          <w:sz w:val="32"/>
          <w:szCs w:val="32"/>
        </w:rPr>
      </w:pPr>
      <w:r w:rsidRPr="008E6FCE">
        <w:rPr>
          <w:rFonts w:ascii="仿宋_GB2312" w:eastAsia="仿宋_GB2312" w:cs="Calibri" w:hint="eastAsia"/>
          <w:color w:val="000000"/>
          <w:kern w:val="0"/>
          <w:sz w:val="32"/>
          <w:szCs w:val="32"/>
        </w:rPr>
        <w:t>现场审核确认后，报名信息不得更改。未经现场审核的，视为自动放弃本次面试报名。</w:t>
      </w:r>
    </w:p>
    <w:p w:rsidR="00CF4F41" w:rsidRPr="008E6FCE" w:rsidRDefault="00CF4F41" w:rsidP="008E6FCE">
      <w:pPr>
        <w:widowControl/>
        <w:ind w:firstLine="640"/>
        <w:rPr>
          <w:rFonts w:cs="Calibri"/>
          <w:color w:val="000000"/>
          <w:kern w:val="0"/>
          <w:szCs w:val="21"/>
        </w:rPr>
      </w:pP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color w:val="000000"/>
          <w:kern w:val="0"/>
          <w:sz w:val="32"/>
          <w:szCs w:val="32"/>
        </w:rPr>
        <w:t>3.</w:t>
      </w:r>
      <w:r w:rsidRPr="00D51C79">
        <w:rPr>
          <w:rFonts w:ascii="仿宋_GB2312" w:eastAsia="仿宋_GB2312" w:cs="Calibri" w:hint="eastAsia"/>
          <w:color w:val="0000FF"/>
          <w:kern w:val="0"/>
          <w:sz w:val="32"/>
          <w:szCs w:val="32"/>
        </w:rPr>
        <w:t>网上缴费</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考生通过现场审核后，须于</w:t>
      </w:r>
      <w:r w:rsidRPr="00D51C79">
        <w:rPr>
          <w:rFonts w:ascii="仿宋_GB2312" w:eastAsia="仿宋_GB2312" w:cs="Calibri"/>
          <w:color w:val="0000FF"/>
          <w:kern w:val="0"/>
          <w:sz w:val="32"/>
          <w:szCs w:val="32"/>
        </w:rPr>
        <w:t>12</w:t>
      </w:r>
      <w:r w:rsidRPr="00D51C79">
        <w:rPr>
          <w:rFonts w:ascii="仿宋_GB2312" w:eastAsia="仿宋_GB2312" w:cs="Calibri" w:hint="eastAsia"/>
          <w:color w:val="0000FF"/>
          <w:kern w:val="0"/>
          <w:sz w:val="32"/>
          <w:szCs w:val="32"/>
        </w:rPr>
        <w:t>月</w:t>
      </w:r>
      <w:r w:rsidRPr="00D51C79">
        <w:rPr>
          <w:rFonts w:ascii="仿宋_GB2312" w:eastAsia="仿宋_GB2312" w:cs="Calibri"/>
          <w:color w:val="0000FF"/>
          <w:kern w:val="0"/>
          <w:sz w:val="32"/>
          <w:szCs w:val="32"/>
        </w:rPr>
        <w:t>23</w:t>
      </w:r>
      <w:r w:rsidRPr="00D51C79">
        <w:rPr>
          <w:rFonts w:ascii="仿宋_GB2312" w:eastAsia="仿宋_GB2312" w:cs="Calibri" w:hint="eastAsia"/>
          <w:color w:val="0000FF"/>
          <w:kern w:val="0"/>
          <w:sz w:val="32"/>
          <w:szCs w:val="32"/>
        </w:rPr>
        <w:t>日前</w:t>
      </w:r>
      <w:r w:rsidRPr="008E6FCE">
        <w:rPr>
          <w:rFonts w:ascii="仿宋_GB2312" w:eastAsia="仿宋_GB2312" w:cs="Calibri" w:hint="eastAsia"/>
          <w:color w:val="000000"/>
          <w:kern w:val="0"/>
          <w:sz w:val="32"/>
          <w:szCs w:val="32"/>
        </w:rPr>
        <w:t>登录报名系统，按照提示进行网上缴费，支付成功后即为报名完成。现场审核通过但未在规定时间缴费者视为自动放弃本次面试报名，逾期不再补办。</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面试收费根据教育部考试中心《关于中小学教师资格考试考务费标准的公告》（教试中心函〔</w:t>
      </w:r>
      <w:r w:rsidRPr="008E6FCE">
        <w:rPr>
          <w:rFonts w:ascii="仿宋_GB2312" w:eastAsia="仿宋_GB2312" w:cs="Calibri"/>
          <w:color w:val="000000"/>
          <w:kern w:val="0"/>
          <w:sz w:val="32"/>
          <w:szCs w:val="32"/>
        </w:rPr>
        <w:t>2015</w:t>
      </w: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147</w:t>
      </w:r>
      <w:r w:rsidRPr="008E6FCE">
        <w:rPr>
          <w:rFonts w:ascii="仿宋_GB2312" w:eastAsia="仿宋_GB2312" w:cs="Calibri" w:hint="eastAsia"/>
          <w:color w:val="000000"/>
          <w:kern w:val="0"/>
          <w:sz w:val="32"/>
          <w:szCs w:val="32"/>
        </w:rPr>
        <w:t>号）和《广东省发展改革委</w:t>
      </w:r>
      <w:r w:rsidRPr="008E6FCE">
        <w:rPr>
          <w:rFonts w:ascii="仿宋_GB2312" w:eastAsia="仿宋_GB2312" w:cs="Calibri"/>
          <w:color w:val="000000"/>
          <w:kern w:val="0"/>
          <w:sz w:val="32"/>
          <w:szCs w:val="32"/>
        </w:rPr>
        <w:t xml:space="preserve"> </w:t>
      </w:r>
      <w:r w:rsidRPr="008E6FCE">
        <w:rPr>
          <w:rFonts w:ascii="仿宋_GB2312" w:eastAsia="仿宋_GB2312" w:cs="Calibri" w:hint="eastAsia"/>
          <w:color w:val="000000"/>
          <w:kern w:val="0"/>
          <w:sz w:val="32"/>
          <w:szCs w:val="32"/>
        </w:rPr>
        <w:t>广东省财政厅关于调整中小学教师资格考试收费标准的复函》</w:t>
      </w:r>
      <w:r w:rsidRPr="008E6FCE">
        <w:rPr>
          <w:rFonts w:ascii="仿宋_GB2312" w:eastAsia="仿宋_GB2312" w:cs="Calibri"/>
          <w:color w:val="000000"/>
          <w:kern w:val="0"/>
          <w:sz w:val="32"/>
          <w:szCs w:val="32"/>
        </w:rPr>
        <w:t>(</w:t>
      </w:r>
      <w:r w:rsidRPr="008E6FCE">
        <w:rPr>
          <w:rFonts w:ascii="仿宋_GB2312" w:eastAsia="仿宋_GB2312" w:cs="Calibri" w:hint="eastAsia"/>
          <w:color w:val="000000"/>
          <w:kern w:val="0"/>
          <w:sz w:val="32"/>
          <w:szCs w:val="32"/>
        </w:rPr>
        <w:t>粤发改价格函〔</w:t>
      </w:r>
      <w:r w:rsidRPr="008E6FCE">
        <w:rPr>
          <w:rFonts w:ascii="仿宋_GB2312" w:eastAsia="仿宋_GB2312" w:cs="Calibri"/>
          <w:color w:val="000000"/>
          <w:kern w:val="0"/>
          <w:sz w:val="32"/>
          <w:szCs w:val="32"/>
        </w:rPr>
        <w:t>2016</w:t>
      </w: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978</w:t>
      </w:r>
      <w:r w:rsidRPr="008E6FCE">
        <w:rPr>
          <w:rFonts w:ascii="仿宋_GB2312" w:eastAsia="仿宋_GB2312" w:cs="Calibri" w:hint="eastAsia"/>
          <w:color w:val="000000"/>
          <w:kern w:val="0"/>
          <w:sz w:val="32"/>
          <w:szCs w:val="32"/>
        </w:rPr>
        <w:t>号</w:t>
      </w:r>
      <w:r w:rsidRPr="008E6FCE">
        <w:rPr>
          <w:rFonts w:ascii="仿宋_GB2312" w:eastAsia="仿宋_GB2312" w:cs="Calibri"/>
          <w:color w:val="000000"/>
          <w:kern w:val="0"/>
          <w:sz w:val="32"/>
          <w:szCs w:val="32"/>
        </w:rPr>
        <w:t>)</w:t>
      </w:r>
      <w:r w:rsidRPr="008E6FCE">
        <w:rPr>
          <w:rFonts w:ascii="仿宋_GB2312" w:eastAsia="仿宋_GB2312" w:cs="Calibri" w:hint="eastAsia"/>
          <w:color w:val="000000"/>
          <w:kern w:val="0"/>
          <w:sz w:val="32"/>
          <w:szCs w:val="32"/>
        </w:rPr>
        <w:t>的规定缴纳考试费用，考试费按每考生</w:t>
      </w:r>
      <w:r w:rsidRPr="008E6FCE">
        <w:rPr>
          <w:rFonts w:ascii="仿宋_GB2312" w:eastAsia="仿宋_GB2312" w:cs="Calibri"/>
          <w:color w:val="000000"/>
          <w:kern w:val="0"/>
          <w:sz w:val="32"/>
          <w:szCs w:val="32"/>
        </w:rPr>
        <w:t>280</w:t>
      </w:r>
      <w:r w:rsidRPr="008E6FCE">
        <w:rPr>
          <w:rFonts w:ascii="仿宋_GB2312" w:eastAsia="仿宋_GB2312" w:cs="Calibri" w:hint="eastAsia"/>
          <w:color w:val="000000"/>
          <w:kern w:val="0"/>
          <w:sz w:val="32"/>
          <w:szCs w:val="32"/>
        </w:rPr>
        <w:t>元</w:t>
      </w:r>
      <w:r w:rsidRPr="008E6FCE">
        <w:rPr>
          <w:rFonts w:ascii="仿宋_GB2312" w:eastAsia="仿宋_GB2312" w:cs="Calibri"/>
          <w:color w:val="000000"/>
          <w:kern w:val="0"/>
          <w:sz w:val="32"/>
          <w:szCs w:val="32"/>
        </w:rPr>
        <w:t>/</w:t>
      </w:r>
      <w:r w:rsidRPr="008E6FCE">
        <w:rPr>
          <w:rFonts w:ascii="仿宋_GB2312" w:eastAsia="仿宋_GB2312" w:cs="Calibri" w:hint="eastAsia"/>
          <w:color w:val="000000"/>
          <w:kern w:val="0"/>
          <w:sz w:val="32"/>
          <w:szCs w:val="32"/>
        </w:rPr>
        <w:t>人·次的标准收取</w:t>
      </w:r>
      <w:r w:rsidRPr="008E6FCE">
        <w:rPr>
          <w:rFonts w:ascii="仿宋_GB2312" w:eastAsia="仿宋_GB2312" w:cs="Calibri"/>
          <w:color w:val="000000"/>
          <w:kern w:val="0"/>
          <w:sz w:val="32"/>
          <w:szCs w:val="32"/>
        </w:rPr>
        <w:t>(</w:t>
      </w:r>
      <w:r w:rsidRPr="008E6FCE">
        <w:rPr>
          <w:rFonts w:ascii="仿宋_GB2312" w:eastAsia="仿宋_GB2312" w:cs="Calibri" w:hint="eastAsia"/>
          <w:color w:val="000000"/>
          <w:kern w:val="0"/>
          <w:sz w:val="32"/>
          <w:szCs w:val="32"/>
        </w:rPr>
        <w:t>包含上缴教育部考试中心考务费</w:t>
      </w:r>
      <w:r w:rsidRPr="008E6FCE">
        <w:rPr>
          <w:rFonts w:ascii="仿宋_GB2312" w:eastAsia="仿宋_GB2312" w:cs="Calibri"/>
          <w:color w:val="000000"/>
          <w:kern w:val="0"/>
          <w:sz w:val="32"/>
          <w:szCs w:val="32"/>
        </w:rPr>
        <w:t>)</w:t>
      </w:r>
      <w:r w:rsidRPr="008E6FCE">
        <w:rPr>
          <w:rFonts w:ascii="仿宋_GB2312" w:eastAsia="仿宋_GB2312" w:cs="Calibri" w:hint="eastAsia"/>
          <w:color w:val="000000"/>
          <w:kern w:val="0"/>
          <w:sz w:val="32"/>
          <w:szCs w:val="32"/>
        </w:rPr>
        <w:t>。考试费一旦缴纳，无法退费，请考生注意。</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color w:val="000000"/>
          <w:kern w:val="0"/>
          <w:sz w:val="32"/>
          <w:szCs w:val="32"/>
        </w:rPr>
        <w:t>4.</w:t>
      </w:r>
      <w:r w:rsidRPr="008E6FCE">
        <w:rPr>
          <w:rFonts w:ascii="仿宋_GB2312" w:eastAsia="仿宋_GB2312" w:cs="Calibri" w:hint="eastAsia"/>
          <w:color w:val="000000"/>
          <w:kern w:val="0"/>
          <w:sz w:val="32"/>
          <w:szCs w:val="32"/>
        </w:rPr>
        <w:t>准考证打印</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准考证由考生自行登录报名系统进行下载、打印，</w:t>
      </w:r>
      <w:r w:rsidRPr="00D51C79">
        <w:rPr>
          <w:rFonts w:ascii="仿宋_GB2312" w:eastAsia="仿宋_GB2312" w:cs="Calibri" w:hint="eastAsia"/>
          <w:color w:val="0000FF"/>
          <w:kern w:val="0"/>
          <w:sz w:val="32"/>
          <w:szCs w:val="32"/>
        </w:rPr>
        <w:t>准考证打印时间为：</w:t>
      </w:r>
      <w:r w:rsidRPr="00D51C79">
        <w:rPr>
          <w:rFonts w:ascii="仿宋_GB2312" w:eastAsia="仿宋_GB2312" w:cs="Calibri"/>
          <w:color w:val="0000FF"/>
          <w:kern w:val="0"/>
          <w:sz w:val="32"/>
          <w:szCs w:val="32"/>
        </w:rPr>
        <w:t>2017</w:t>
      </w:r>
      <w:r w:rsidRPr="00D51C79">
        <w:rPr>
          <w:rFonts w:ascii="仿宋_GB2312" w:eastAsia="仿宋_GB2312" w:cs="Calibri" w:hint="eastAsia"/>
          <w:color w:val="0000FF"/>
          <w:kern w:val="0"/>
          <w:sz w:val="32"/>
          <w:szCs w:val="32"/>
        </w:rPr>
        <w:t>年</w:t>
      </w:r>
      <w:r w:rsidRPr="00D51C79">
        <w:rPr>
          <w:rFonts w:ascii="仿宋_GB2312" w:eastAsia="仿宋_GB2312" w:cs="Calibri"/>
          <w:color w:val="0000FF"/>
          <w:kern w:val="0"/>
          <w:sz w:val="32"/>
          <w:szCs w:val="32"/>
        </w:rPr>
        <w:t>1</w:t>
      </w:r>
      <w:r w:rsidRPr="00D51C79">
        <w:rPr>
          <w:rFonts w:ascii="仿宋_GB2312" w:eastAsia="仿宋_GB2312" w:cs="Calibri" w:hint="eastAsia"/>
          <w:color w:val="0000FF"/>
          <w:kern w:val="0"/>
          <w:sz w:val="32"/>
          <w:szCs w:val="32"/>
        </w:rPr>
        <w:t>月</w:t>
      </w:r>
      <w:r w:rsidRPr="00D51C79">
        <w:rPr>
          <w:rFonts w:ascii="仿宋_GB2312" w:eastAsia="仿宋_GB2312" w:cs="Calibri"/>
          <w:color w:val="0000FF"/>
          <w:kern w:val="0"/>
          <w:sz w:val="32"/>
          <w:szCs w:val="32"/>
        </w:rPr>
        <w:t>2</w:t>
      </w:r>
      <w:r w:rsidRPr="00D51C79">
        <w:rPr>
          <w:rFonts w:ascii="仿宋_GB2312" w:eastAsia="仿宋_GB2312" w:cs="Calibri" w:hint="eastAsia"/>
          <w:color w:val="0000FF"/>
          <w:kern w:val="0"/>
          <w:sz w:val="32"/>
          <w:szCs w:val="32"/>
        </w:rPr>
        <w:t>日至</w:t>
      </w:r>
      <w:r w:rsidRPr="00D51C79">
        <w:rPr>
          <w:rFonts w:ascii="仿宋_GB2312" w:eastAsia="仿宋_GB2312" w:cs="Calibri"/>
          <w:color w:val="0000FF"/>
          <w:kern w:val="0"/>
          <w:sz w:val="32"/>
          <w:szCs w:val="32"/>
        </w:rPr>
        <w:t>8</w:t>
      </w:r>
      <w:r w:rsidRPr="00D51C79">
        <w:rPr>
          <w:rFonts w:ascii="仿宋_GB2312" w:eastAsia="仿宋_GB2312" w:cs="Calibri" w:hint="eastAsia"/>
          <w:color w:val="0000FF"/>
          <w:kern w:val="0"/>
          <w:sz w:val="32"/>
          <w:szCs w:val="32"/>
        </w:rPr>
        <w:t>日</w:t>
      </w:r>
      <w:r w:rsidRPr="008E6FCE">
        <w:rPr>
          <w:rFonts w:ascii="仿宋_GB2312" w:eastAsia="仿宋_GB2312" w:cs="Calibri" w:hint="eastAsia"/>
          <w:color w:val="000000"/>
          <w:kern w:val="0"/>
          <w:sz w:val="32"/>
          <w:szCs w:val="32"/>
        </w:rPr>
        <w:t>。</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参加面试</w:t>
      </w:r>
    </w:p>
    <w:p w:rsidR="00CF4F41" w:rsidRPr="008E6FCE" w:rsidRDefault="00CF4F41" w:rsidP="008E6FCE">
      <w:pPr>
        <w:widowControl/>
        <w:ind w:firstLine="640"/>
        <w:rPr>
          <w:rFonts w:cs="Calibri"/>
          <w:color w:val="000000"/>
          <w:kern w:val="0"/>
          <w:szCs w:val="21"/>
        </w:rPr>
      </w:pPr>
      <w:r w:rsidRPr="00D51C79">
        <w:rPr>
          <w:rFonts w:ascii="仿宋_GB2312" w:eastAsia="仿宋_GB2312" w:cs="Calibri" w:hint="eastAsia"/>
          <w:color w:val="0000FF"/>
          <w:kern w:val="0"/>
          <w:sz w:val="32"/>
          <w:szCs w:val="32"/>
        </w:rPr>
        <w:t>面试考试时间为：</w:t>
      </w:r>
      <w:r w:rsidRPr="00D51C79">
        <w:rPr>
          <w:rFonts w:ascii="仿宋_GB2312" w:eastAsia="仿宋_GB2312" w:cs="Calibri"/>
          <w:color w:val="0000FF"/>
          <w:kern w:val="0"/>
          <w:sz w:val="32"/>
          <w:szCs w:val="32"/>
        </w:rPr>
        <w:t>2017</w:t>
      </w:r>
      <w:r w:rsidRPr="00D51C79">
        <w:rPr>
          <w:rFonts w:ascii="仿宋_GB2312" w:eastAsia="仿宋_GB2312" w:cs="Calibri" w:hint="eastAsia"/>
          <w:color w:val="0000FF"/>
          <w:kern w:val="0"/>
          <w:sz w:val="32"/>
          <w:szCs w:val="32"/>
        </w:rPr>
        <w:t>年</w:t>
      </w:r>
      <w:r w:rsidRPr="00D51C79">
        <w:rPr>
          <w:rFonts w:ascii="仿宋_GB2312" w:eastAsia="仿宋_GB2312" w:cs="Calibri"/>
          <w:color w:val="0000FF"/>
          <w:kern w:val="0"/>
          <w:sz w:val="32"/>
          <w:szCs w:val="32"/>
        </w:rPr>
        <w:t>1</w:t>
      </w:r>
      <w:r w:rsidRPr="00D51C79">
        <w:rPr>
          <w:rFonts w:ascii="仿宋_GB2312" w:eastAsia="仿宋_GB2312" w:cs="Calibri" w:hint="eastAsia"/>
          <w:color w:val="0000FF"/>
          <w:kern w:val="0"/>
          <w:sz w:val="32"/>
          <w:szCs w:val="32"/>
        </w:rPr>
        <w:t>月</w:t>
      </w:r>
      <w:r w:rsidRPr="00D51C79">
        <w:rPr>
          <w:rFonts w:ascii="仿宋_GB2312" w:eastAsia="仿宋_GB2312" w:cs="Calibri"/>
          <w:color w:val="0000FF"/>
          <w:kern w:val="0"/>
          <w:sz w:val="32"/>
          <w:szCs w:val="32"/>
        </w:rPr>
        <w:t>7</w:t>
      </w:r>
      <w:r w:rsidRPr="00D51C79">
        <w:rPr>
          <w:rFonts w:ascii="仿宋_GB2312" w:eastAsia="仿宋_GB2312" w:cs="Calibri" w:hint="eastAsia"/>
          <w:color w:val="0000FF"/>
          <w:kern w:val="0"/>
          <w:sz w:val="32"/>
          <w:szCs w:val="32"/>
        </w:rPr>
        <w:t>日至</w:t>
      </w:r>
      <w:r w:rsidRPr="00D51C79">
        <w:rPr>
          <w:rFonts w:ascii="仿宋_GB2312" w:eastAsia="仿宋_GB2312" w:cs="Calibri"/>
          <w:color w:val="0000FF"/>
          <w:kern w:val="0"/>
          <w:sz w:val="32"/>
          <w:szCs w:val="32"/>
        </w:rPr>
        <w:t>8</w:t>
      </w:r>
      <w:r w:rsidRPr="00D51C79">
        <w:rPr>
          <w:rFonts w:ascii="仿宋_GB2312" w:eastAsia="仿宋_GB2312" w:cs="Calibri" w:hint="eastAsia"/>
          <w:color w:val="0000FF"/>
          <w:kern w:val="0"/>
          <w:sz w:val="32"/>
          <w:szCs w:val="32"/>
        </w:rPr>
        <w:t>日</w:t>
      </w:r>
      <w:r w:rsidRPr="008E6FCE">
        <w:rPr>
          <w:rFonts w:ascii="仿宋_GB2312" w:eastAsia="仿宋_GB2312" w:cs="Calibri" w:hint="eastAsia"/>
          <w:color w:val="000000"/>
          <w:kern w:val="0"/>
          <w:sz w:val="32"/>
          <w:szCs w:val="32"/>
        </w:rPr>
        <w:t>，考生所在考点和场次由报名系统随机生成，考生应按准考证上注明的场次和时间准时到达考点参加面试。</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除申请中等职业学校专业课教师资格和实习指导教师资格考生外，其他考生面试均使用国家面试测评系统，面试流程如下：</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）抽题。考点工作人员登录面试测评系统，从题库中随机抽取试题（幼儿园类别考生从抽取的</w:t>
      </w: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道试题中任选</w:t>
      </w: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道，其余类别只抽取</w:t>
      </w: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道试题），考生确认后，工作人员打印试题清单。</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）备课。考生持试题清单、备课纸进入备课室，撰写教案（或活动演示方案）。准备时间</w:t>
      </w:r>
      <w:r w:rsidRPr="008E6FCE">
        <w:rPr>
          <w:rFonts w:ascii="仿宋_GB2312" w:eastAsia="仿宋_GB2312" w:cs="Calibri"/>
          <w:color w:val="000000"/>
          <w:kern w:val="0"/>
          <w:sz w:val="32"/>
          <w:szCs w:val="32"/>
        </w:rPr>
        <w:t>20</w:t>
      </w:r>
      <w:r w:rsidRPr="008E6FCE">
        <w:rPr>
          <w:rFonts w:ascii="仿宋_GB2312" w:eastAsia="仿宋_GB2312" w:cs="Calibri" w:hint="eastAsia"/>
          <w:color w:val="000000"/>
          <w:kern w:val="0"/>
          <w:sz w:val="32"/>
          <w:szCs w:val="32"/>
        </w:rPr>
        <w:t>分钟。</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）回答规定问题。考生由工作人员引导进入指定面试室。考官从试题库中随机抽取</w:t>
      </w: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道规定问题，要求考生回答。时间</w:t>
      </w: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分钟左右。</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4</w:t>
      </w:r>
      <w:r w:rsidRPr="008E6FCE">
        <w:rPr>
          <w:rFonts w:ascii="仿宋_GB2312" w:eastAsia="仿宋_GB2312" w:cs="Calibri" w:hint="eastAsia"/>
          <w:color w:val="000000"/>
          <w:kern w:val="0"/>
          <w:sz w:val="32"/>
          <w:szCs w:val="32"/>
        </w:rPr>
        <w:t>）试讲或演示。考生按准备的教案（或活动演示方案）进行试讲（或演示）。时间</w:t>
      </w:r>
      <w:r w:rsidRPr="008E6FCE">
        <w:rPr>
          <w:rFonts w:ascii="仿宋_GB2312" w:eastAsia="仿宋_GB2312" w:cs="Calibri"/>
          <w:color w:val="000000"/>
          <w:kern w:val="0"/>
          <w:sz w:val="32"/>
          <w:szCs w:val="32"/>
        </w:rPr>
        <w:t>10</w:t>
      </w:r>
      <w:r w:rsidRPr="008E6FCE">
        <w:rPr>
          <w:rFonts w:ascii="仿宋_GB2312" w:eastAsia="仿宋_GB2312" w:cs="Calibri" w:hint="eastAsia"/>
          <w:color w:val="000000"/>
          <w:kern w:val="0"/>
          <w:sz w:val="32"/>
          <w:szCs w:val="32"/>
        </w:rPr>
        <w:t>分钟。</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）答辩。考官围绕考生试讲（或演示）内容进行提问，考生答辩。时间</w:t>
      </w: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分钟。</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6</w:t>
      </w:r>
      <w:r w:rsidRPr="008E6FCE">
        <w:rPr>
          <w:rFonts w:ascii="仿宋_GB2312" w:eastAsia="仿宋_GB2312" w:cs="Calibri" w:hint="eastAsia"/>
          <w:color w:val="000000"/>
          <w:kern w:val="0"/>
          <w:sz w:val="32"/>
          <w:szCs w:val="32"/>
        </w:rPr>
        <w:t>）评分。考官依据评分标准对考生面试表现进行综合评分。</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报考中等职业学校专业课教师资格和实习指导教师资格的考生需自带一本正式出版的本专业中职或以上学校的专业课或实习指导教材，面试程序为：</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抽题室工作人员对考生自带教材进行审核。审核通过后，考生随机抽取章节内容作为备课和试讲内容，抽题室工作人员将考生所抽题目登记在备课纸上，一式两份，考生签名确认后，一份交由考生备课，一份由考务工作人员交给考官。</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）备课。考生根据抽取的备课内容，进行教学设计。时间</w:t>
      </w:r>
      <w:r w:rsidRPr="008E6FCE">
        <w:rPr>
          <w:rFonts w:ascii="仿宋_GB2312" w:eastAsia="仿宋_GB2312" w:cs="Calibri"/>
          <w:color w:val="000000"/>
          <w:kern w:val="0"/>
          <w:sz w:val="32"/>
          <w:szCs w:val="32"/>
        </w:rPr>
        <w:t>20</w:t>
      </w:r>
      <w:r w:rsidRPr="008E6FCE">
        <w:rPr>
          <w:rFonts w:ascii="仿宋_GB2312" w:eastAsia="仿宋_GB2312" w:cs="Calibri" w:hint="eastAsia"/>
          <w:color w:val="000000"/>
          <w:kern w:val="0"/>
          <w:sz w:val="32"/>
          <w:szCs w:val="32"/>
        </w:rPr>
        <w:t>分钟。</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报考专业课教师应按理论课或理实一体化课的要求，进行教学设计。报考实习指导教师应按实验实训课的要求，进行教学设计。</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）专业概述。考生针对拟任教专业进行专业概述。时间</w:t>
      </w: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分钟。</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4</w:t>
      </w:r>
      <w:r w:rsidRPr="008E6FCE">
        <w:rPr>
          <w:rFonts w:ascii="仿宋_GB2312" w:eastAsia="仿宋_GB2312" w:cs="Calibri" w:hint="eastAsia"/>
          <w:color w:val="000000"/>
          <w:kern w:val="0"/>
          <w:sz w:val="32"/>
          <w:szCs w:val="32"/>
        </w:rPr>
        <w:t>）试讲（演示）。考生按照准备的教学方案进行试讲（或演示）。时间</w:t>
      </w:r>
      <w:r w:rsidRPr="008E6FCE">
        <w:rPr>
          <w:rFonts w:ascii="仿宋_GB2312" w:eastAsia="仿宋_GB2312" w:cs="Calibri"/>
          <w:color w:val="000000"/>
          <w:kern w:val="0"/>
          <w:sz w:val="32"/>
          <w:szCs w:val="32"/>
        </w:rPr>
        <w:t>10</w:t>
      </w:r>
      <w:r w:rsidRPr="008E6FCE">
        <w:rPr>
          <w:rFonts w:ascii="仿宋_GB2312" w:eastAsia="仿宋_GB2312" w:cs="Calibri" w:hint="eastAsia"/>
          <w:color w:val="000000"/>
          <w:kern w:val="0"/>
          <w:sz w:val="32"/>
          <w:szCs w:val="32"/>
        </w:rPr>
        <w:t>分钟。</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）答辩。考官进行提问，考生答辩。时间</w:t>
      </w: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分钟。</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6</w:t>
      </w:r>
      <w:r w:rsidRPr="008E6FCE">
        <w:rPr>
          <w:rFonts w:ascii="仿宋_GB2312" w:eastAsia="仿宋_GB2312" w:cs="Calibri" w:hint="eastAsia"/>
          <w:color w:val="000000"/>
          <w:kern w:val="0"/>
          <w:sz w:val="32"/>
          <w:szCs w:val="32"/>
        </w:rPr>
        <w:t>）评分。考官根据考生面试过程中的表现，进行综合性评分。</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color w:val="000000"/>
          <w:kern w:val="0"/>
          <w:sz w:val="32"/>
          <w:szCs w:val="32"/>
        </w:rPr>
        <w:t>6.</w:t>
      </w:r>
      <w:r w:rsidRPr="008E6FCE">
        <w:rPr>
          <w:rFonts w:ascii="仿宋_GB2312" w:eastAsia="仿宋_GB2312" w:cs="Calibri" w:hint="eastAsia"/>
          <w:color w:val="000000"/>
          <w:kern w:val="0"/>
          <w:sz w:val="32"/>
          <w:szCs w:val="32"/>
        </w:rPr>
        <w:t>成绩公布</w:t>
      </w:r>
    </w:p>
    <w:p w:rsidR="00CF4F41" w:rsidRPr="008E6FCE" w:rsidRDefault="00CF4F41" w:rsidP="008E6FCE">
      <w:pPr>
        <w:widowControl/>
        <w:ind w:firstLine="640"/>
        <w:rPr>
          <w:rFonts w:cs="Calibri"/>
          <w:color w:val="000000"/>
          <w:kern w:val="0"/>
          <w:szCs w:val="21"/>
        </w:rPr>
      </w:pPr>
      <w:r w:rsidRPr="00106CC8">
        <w:rPr>
          <w:rFonts w:ascii="仿宋_GB2312" w:eastAsia="仿宋_GB2312" w:cs="Calibri" w:hint="eastAsia"/>
          <w:color w:val="0000FF"/>
          <w:kern w:val="0"/>
          <w:sz w:val="32"/>
          <w:szCs w:val="32"/>
        </w:rPr>
        <w:t>面试结果可于</w:t>
      </w:r>
      <w:r w:rsidRPr="00106CC8">
        <w:rPr>
          <w:rFonts w:ascii="仿宋_GB2312" w:eastAsia="仿宋_GB2312" w:cs="Calibri"/>
          <w:color w:val="0000FF"/>
          <w:kern w:val="0"/>
          <w:sz w:val="32"/>
          <w:szCs w:val="32"/>
        </w:rPr>
        <w:t>2017</w:t>
      </w:r>
      <w:r w:rsidRPr="00106CC8">
        <w:rPr>
          <w:rFonts w:ascii="仿宋_GB2312" w:eastAsia="仿宋_GB2312" w:cs="Calibri" w:hint="eastAsia"/>
          <w:color w:val="0000FF"/>
          <w:kern w:val="0"/>
          <w:sz w:val="32"/>
          <w:szCs w:val="32"/>
        </w:rPr>
        <w:t>年</w:t>
      </w:r>
      <w:r w:rsidRPr="00106CC8">
        <w:rPr>
          <w:rFonts w:ascii="仿宋_GB2312" w:eastAsia="仿宋_GB2312" w:cs="Calibri"/>
          <w:color w:val="0000FF"/>
          <w:kern w:val="0"/>
          <w:sz w:val="32"/>
          <w:szCs w:val="32"/>
        </w:rPr>
        <w:t>2</w:t>
      </w:r>
      <w:r w:rsidRPr="00106CC8">
        <w:rPr>
          <w:rFonts w:ascii="仿宋_GB2312" w:eastAsia="仿宋_GB2312" w:cs="Calibri" w:hint="eastAsia"/>
          <w:color w:val="0000FF"/>
          <w:kern w:val="0"/>
          <w:sz w:val="32"/>
          <w:szCs w:val="32"/>
        </w:rPr>
        <w:t>月</w:t>
      </w:r>
      <w:r w:rsidRPr="00106CC8">
        <w:rPr>
          <w:rFonts w:ascii="仿宋_GB2312" w:eastAsia="仿宋_GB2312" w:cs="Calibri"/>
          <w:color w:val="0000FF"/>
          <w:kern w:val="0"/>
          <w:sz w:val="32"/>
          <w:szCs w:val="32"/>
        </w:rPr>
        <w:t>21</w:t>
      </w:r>
      <w:r w:rsidRPr="00106CC8">
        <w:rPr>
          <w:rFonts w:ascii="仿宋_GB2312" w:eastAsia="仿宋_GB2312" w:cs="Calibri" w:hint="eastAsia"/>
          <w:color w:val="0000FF"/>
          <w:kern w:val="0"/>
          <w:sz w:val="32"/>
          <w:szCs w:val="32"/>
        </w:rPr>
        <w:t>日后</w:t>
      </w:r>
      <w:r w:rsidRPr="008E6FCE">
        <w:rPr>
          <w:rFonts w:ascii="仿宋_GB2312" w:eastAsia="仿宋_GB2312" w:cs="Calibri" w:hint="eastAsia"/>
          <w:color w:val="000000"/>
          <w:kern w:val="0"/>
          <w:sz w:val="32"/>
          <w:szCs w:val="32"/>
        </w:rPr>
        <w:t>登陆“中小学教师资格考试网”（</w:t>
      </w:r>
      <w:hyperlink r:id="rId11" w:tgtFrame="_blank" w:history="1">
        <w:r w:rsidRPr="008E6FCE">
          <w:rPr>
            <w:rFonts w:ascii="仿宋_GB2312" w:eastAsia="仿宋_GB2312" w:cs="Calibri"/>
            <w:color w:val="0000FF"/>
            <w:kern w:val="0"/>
            <w:sz w:val="32"/>
            <w:szCs w:val="32"/>
          </w:rPr>
          <w:t>www.ntce.cn</w:t>
        </w:r>
      </w:hyperlink>
      <w:r w:rsidRPr="008E6FCE">
        <w:rPr>
          <w:rFonts w:ascii="仿宋_GB2312" w:eastAsia="仿宋_GB2312" w:cs="Calibri" w:hint="eastAsia"/>
          <w:color w:val="000000"/>
          <w:kern w:val="0"/>
          <w:sz w:val="32"/>
          <w:szCs w:val="32"/>
        </w:rPr>
        <w:t>）进行</w:t>
      </w:r>
      <w:bookmarkStart w:id="0" w:name="_GoBack"/>
      <w:r w:rsidRPr="00106CC8">
        <w:rPr>
          <w:rFonts w:ascii="仿宋_GB2312" w:eastAsia="仿宋_GB2312" w:cs="Calibri" w:hint="eastAsia"/>
          <w:color w:val="0000FF"/>
          <w:kern w:val="0"/>
          <w:sz w:val="32"/>
          <w:szCs w:val="32"/>
        </w:rPr>
        <w:t>查询</w:t>
      </w:r>
      <w:bookmarkEnd w:id="0"/>
      <w:r w:rsidRPr="008E6FCE">
        <w:rPr>
          <w:rFonts w:ascii="仿宋_GB2312" w:eastAsia="仿宋_GB2312" w:cs="Calibri" w:hint="eastAsia"/>
          <w:color w:val="000000"/>
          <w:kern w:val="0"/>
          <w:sz w:val="32"/>
          <w:szCs w:val="32"/>
        </w:rPr>
        <w:t>。</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为缩短考生获取《中小学教师资格考试合格证明》的时间，教育部考试中心自</w:t>
      </w:r>
      <w:r w:rsidRPr="008E6FCE">
        <w:rPr>
          <w:rFonts w:ascii="仿宋_GB2312" w:eastAsia="仿宋_GB2312" w:cs="Calibri"/>
          <w:color w:val="000000"/>
          <w:kern w:val="0"/>
          <w:sz w:val="32"/>
          <w:szCs w:val="32"/>
        </w:rPr>
        <w:t>2016</w:t>
      </w:r>
      <w:r w:rsidRPr="008E6FCE">
        <w:rPr>
          <w:rFonts w:ascii="仿宋_GB2312" w:eastAsia="仿宋_GB2312" w:cs="Calibri" w:hint="eastAsia"/>
          <w:color w:val="000000"/>
          <w:kern w:val="0"/>
          <w:sz w:val="32"/>
          <w:szCs w:val="32"/>
        </w:rPr>
        <w:t>年起不再为笔试、面试均合格考生制发纸制合格证明。考试合格的考生可登录“中小学教师资格考试网”自行打印“网页版”考试合格证明，在申请教师资格认定时作为必要材料之一，提供给认定机构使用。</w:t>
      </w:r>
    </w:p>
    <w:p w:rsidR="00CF4F41" w:rsidRPr="008E6FCE" w:rsidRDefault="00CF4F41" w:rsidP="008E6FCE">
      <w:pPr>
        <w:widowControl/>
        <w:ind w:firstLine="640"/>
        <w:rPr>
          <w:rFonts w:cs="Calibri"/>
          <w:color w:val="000000"/>
          <w:kern w:val="0"/>
          <w:szCs w:val="21"/>
        </w:rPr>
      </w:pPr>
      <w:r w:rsidRPr="008E6FCE">
        <w:rPr>
          <w:rFonts w:ascii="黑体" w:eastAsia="黑体" w:hAnsi="黑体" w:cs="Calibri" w:hint="eastAsia"/>
          <w:color w:val="000000"/>
          <w:kern w:val="0"/>
          <w:sz w:val="32"/>
          <w:szCs w:val="32"/>
        </w:rPr>
        <w:t>二、考试违规处理</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考生应严格遵守考场纪律，做到诚信考试。对考试违规考生，将参照《国家教育考试违规处理办法》（中华人民共和国教育部令第</w:t>
      </w:r>
      <w:r w:rsidRPr="008E6FCE">
        <w:rPr>
          <w:rFonts w:ascii="仿宋_GB2312" w:eastAsia="仿宋_GB2312" w:cs="Calibri"/>
          <w:color w:val="000000"/>
          <w:kern w:val="0"/>
          <w:sz w:val="32"/>
          <w:szCs w:val="32"/>
        </w:rPr>
        <w:t>33</w:t>
      </w:r>
      <w:r w:rsidRPr="008E6FCE">
        <w:rPr>
          <w:rFonts w:ascii="仿宋_GB2312" w:eastAsia="仿宋_GB2312" w:cs="Calibri" w:hint="eastAsia"/>
          <w:color w:val="000000"/>
          <w:kern w:val="0"/>
          <w:sz w:val="32"/>
          <w:szCs w:val="32"/>
        </w:rPr>
        <w:t>号）和《教师资格条例》有关规定进行处罚。</w:t>
      </w:r>
    </w:p>
    <w:p w:rsidR="00CF4F41" w:rsidRPr="008E6FCE" w:rsidRDefault="00CF4F41" w:rsidP="008E6FCE">
      <w:pPr>
        <w:widowControl/>
        <w:ind w:firstLine="640"/>
        <w:rPr>
          <w:rFonts w:cs="Calibri"/>
          <w:color w:val="000000"/>
          <w:kern w:val="0"/>
          <w:szCs w:val="21"/>
        </w:rPr>
      </w:pPr>
      <w:r w:rsidRPr="008E6FCE">
        <w:rPr>
          <w:rFonts w:ascii="黑体" w:eastAsia="黑体" w:hAnsi="黑体" w:cs="Calibri" w:hint="eastAsia"/>
          <w:color w:val="000000"/>
          <w:kern w:val="0"/>
          <w:sz w:val="32"/>
          <w:szCs w:val="32"/>
        </w:rPr>
        <w:t>三、其他注意事项</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（一）考生须本人进行网上报名和现场审核确认，并对所填报的个人信息和报考信息准确性、真实性负责。禁止学校或任何机构替代考生报名，对违反规定造成信息有误的，责任由考生承担。</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（二）参加国家教师资格考试，所报类别笔试各科目均合格，且成绩在有效期内的考生，方能在“中小学教师资格考试网”（</w:t>
      </w:r>
      <w:hyperlink r:id="rId12" w:tgtFrame="_blank" w:history="1">
        <w:r w:rsidRPr="008E6FCE">
          <w:rPr>
            <w:rFonts w:ascii="仿宋_GB2312" w:eastAsia="仿宋_GB2312" w:cs="Calibri"/>
            <w:color w:val="0000FF"/>
            <w:kern w:val="0"/>
            <w:sz w:val="32"/>
            <w:szCs w:val="32"/>
          </w:rPr>
          <w:t>www.ntce.cn</w:t>
        </w:r>
      </w:hyperlink>
      <w:r w:rsidRPr="008E6FCE">
        <w:rPr>
          <w:rFonts w:ascii="仿宋_GB2312" w:eastAsia="仿宋_GB2312" w:cs="Calibri" w:hint="eastAsia"/>
          <w:color w:val="000000"/>
          <w:kern w:val="0"/>
          <w:sz w:val="32"/>
          <w:szCs w:val="32"/>
        </w:rPr>
        <w:t>）上进行面试报名操作。</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（三）在外省参加</w:t>
      </w:r>
      <w:r w:rsidRPr="008E6FCE">
        <w:rPr>
          <w:rFonts w:ascii="仿宋_GB2312" w:eastAsia="仿宋_GB2312" w:cs="Calibri"/>
          <w:color w:val="000000"/>
          <w:kern w:val="0"/>
          <w:sz w:val="32"/>
          <w:szCs w:val="32"/>
        </w:rPr>
        <w:t>2016</w:t>
      </w:r>
      <w:r w:rsidRPr="008E6FCE">
        <w:rPr>
          <w:rFonts w:ascii="仿宋_GB2312" w:eastAsia="仿宋_GB2312" w:cs="Calibri" w:hint="eastAsia"/>
          <w:color w:val="000000"/>
          <w:kern w:val="0"/>
          <w:sz w:val="32"/>
          <w:szCs w:val="32"/>
        </w:rPr>
        <w:t>年上半年之前国家教师资格考试笔试，成绩合格且在有效期内的考生，在符合我省面试条件的情况下重新进行注册和填报个人信息，重新注册操作不影响考生的面试报名资格。参加我省</w:t>
      </w:r>
      <w:r w:rsidRPr="008E6FCE">
        <w:rPr>
          <w:rFonts w:ascii="仿宋_GB2312" w:eastAsia="仿宋_GB2312" w:cs="Calibri"/>
          <w:color w:val="000000"/>
          <w:kern w:val="0"/>
          <w:sz w:val="32"/>
          <w:szCs w:val="32"/>
        </w:rPr>
        <w:t>2016</w:t>
      </w:r>
      <w:r w:rsidRPr="008E6FCE">
        <w:rPr>
          <w:rFonts w:ascii="仿宋_GB2312" w:eastAsia="仿宋_GB2312" w:cs="Calibri" w:hint="eastAsia"/>
          <w:color w:val="000000"/>
          <w:kern w:val="0"/>
          <w:sz w:val="32"/>
          <w:szCs w:val="32"/>
        </w:rPr>
        <w:t>年下半年笔试合格的考生不用重新注册。</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（四）考生如忘记注册密码可通过以下三种途径重置：</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自助重置密码</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考生可通过回答注册时预设的“密码保护问题”自助重置密码。</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短信获取密码</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考生可通过报名注册时所填写的手机号码短信获取密码（</w:t>
      </w:r>
      <w:r w:rsidRPr="0050005B">
        <w:rPr>
          <w:rFonts w:ascii="仿宋_GB2312" w:eastAsia="仿宋_GB2312" w:cs="Calibri" w:hint="eastAsia"/>
          <w:color w:val="FF0000"/>
          <w:kern w:val="0"/>
          <w:sz w:val="32"/>
          <w:szCs w:val="32"/>
        </w:rPr>
        <w:t>注：手机短信为考生重新获取密码的重要途径，在参加中小学教师资格考试期间，请考生慎重更</w:t>
      </w:r>
      <w:r>
        <w:rPr>
          <w:rFonts w:ascii="仿宋_GB2312" w:eastAsia="仿宋_GB2312" w:cs="Calibri"/>
          <w:color w:val="FF0000"/>
          <w:kern w:val="0"/>
          <w:sz w:val="32"/>
          <w:szCs w:val="32"/>
        </w:rPr>
        <w:t xml:space="preserve"> </w:t>
      </w:r>
      <w:r w:rsidRPr="0050005B">
        <w:rPr>
          <w:rFonts w:ascii="仿宋_GB2312" w:eastAsia="仿宋_GB2312" w:cs="Calibri" w:hint="eastAsia"/>
          <w:color w:val="FF0000"/>
          <w:kern w:val="0"/>
          <w:sz w:val="32"/>
          <w:szCs w:val="32"/>
        </w:rPr>
        <w:t>换手机号码</w:t>
      </w:r>
      <w:r w:rsidRPr="008E6FCE">
        <w:rPr>
          <w:rFonts w:ascii="仿宋_GB2312" w:eastAsia="仿宋_GB2312" w:cs="Calibri" w:hint="eastAsia"/>
          <w:color w:val="000000"/>
          <w:kern w:val="0"/>
          <w:sz w:val="32"/>
          <w:szCs w:val="32"/>
        </w:rPr>
        <w:t>）。</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拔打教育部考试中心客服电话</w:t>
      </w:r>
    </w:p>
    <w:p w:rsidR="00CF4F41" w:rsidRPr="008E6FCE" w:rsidRDefault="00CF4F41" w:rsidP="008E6FCE">
      <w:pPr>
        <w:widowControl/>
        <w:ind w:firstLine="640"/>
        <w:rPr>
          <w:rFonts w:cs="Calibri"/>
          <w:color w:val="000000"/>
          <w:kern w:val="0"/>
          <w:szCs w:val="21"/>
        </w:rPr>
      </w:pPr>
      <w:r w:rsidRPr="008E6FCE">
        <w:rPr>
          <w:rFonts w:ascii="仿宋_GB2312" w:eastAsia="仿宋_GB2312" w:cs="Calibri" w:hint="eastAsia"/>
          <w:color w:val="000000"/>
          <w:kern w:val="0"/>
          <w:sz w:val="32"/>
          <w:szCs w:val="32"/>
        </w:rPr>
        <w:t>考生可在工作时间内通过拨打教育部考试中心客服电话进行密码重置。（客服电话</w:t>
      </w:r>
      <w:r w:rsidRPr="008E6FCE">
        <w:rPr>
          <w:rFonts w:ascii="仿宋_GB2312" w:eastAsia="仿宋_GB2312" w:cs="Calibri"/>
          <w:color w:val="000000"/>
          <w:kern w:val="0"/>
          <w:sz w:val="32"/>
          <w:szCs w:val="32"/>
        </w:rPr>
        <w:t>010-82345677</w:t>
      </w:r>
      <w:r w:rsidRPr="008E6FCE">
        <w:rPr>
          <w:rFonts w:ascii="仿宋_GB2312" w:eastAsia="仿宋_GB2312" w:cs="Calibri" w:hint="eastAsia"/>
          <w:color w:val="000000"/>
          <w:kern w:val="0"/>
          <w:sz w:val="32"/>
          <w:szCs w:val="32"/>
        </w:rPr>
        <w:t>）。</w:t>
      </w:r>
    </w:p>
    <w:p w:rsidR="00CF4F41" w:rsidRPr="008E6FCE" w:rsidRDefault="00CF4F41" w:rsidP="008E6FCE">
      <w:pPr>
        <w:widowControl/>
        <w:spacing w:line="660" w:lineRule="atLeast"/>
        <w:ind w:firstLine="645"/>
        <w:rPr>
          <w:rFonts w:cs="Calibri"/>
          <w:color w:val="000000"/>
          <w:kern w:val="0"/>
          <w:szCs w:val="21"/>
        </w:rPr>
      </w:pPr>
      <w:r w:rsidRPr="008E6FCE">
        <w:rPr>
          <w:rFonts w:ascii="仿宋_GB2312" w:eastAsia="仿宋_GB2312" w:cs="Calibri" w:hint="eastAsia"/>
          <w:color w:val="000000"/>
          <w:kern w:val="0"/>
          <w:sz w:val="32"/>
          <w:szCs w:val="32"/>
        </w:rPr>
        <w:t>（五）更多全国中小教师资格考试面试相关信息，敬请关注“中小学教师资格考试网”（</w:t>
      </w:r>
      <w:hyperlink r:id="rId13" w:tgtFrame="_blank" w:history="1">
        <w:r w:rsidRPr="008E6FCE">
          <w:rPr>
            <w:rFonts w:ascii="仿宋_GB2312" w:eastAsia="仿宋_GB2312" w:cs="Calibri"/>
            <w:color w:val="0000FF"/>
            <w:kern w:val="0"/>
            <w:sz w:val="32"/>
            <w:szCs w:val="32"/>
          </w:rPr>
          <w:t>www.ntce.cn</w:t>
        </w:r>
      </w:hyperlink>
      <w:r w:rsidRPr="008E6FCE">
        <w:rPr>
          <w:rFonts w:ascii="仿宋_GB2312" w:eastAsia="仿宋_GB2312" w:cs="Calibri" w:hint="eastAsia"/>
          <w:color w:val="000000"/>
          <w:kern w:val="0"/>
          <w:sz w:val="32"/>
          <w:szCs w:val="32"/>
        </w:rPr>
        <w:t>），广东省教育厅官方网站（</w:t>
      </w:r>
      <w:hyperlink r:id="rId14" w:history="1">
        <w:r w:rsidRPr="00D332A7">
          <w:rPr>
            <w:rStyle w:val="Hyperlink"/>
            <w:rFonts w:ascii="仿宋_GB2312" w:eastAsia="仿宋_GB2312" w:cs="Calibri"/>
            <w:kern w:val="0"/>
            <w:sz w:val="32"/>
            <w:szCs w:val="32"/>
          </w:rPr>
          <w:t>http://www.gdedu.gov.cn</w:t>
        </w:r>
      </w:hyperlink>
      <w:r w:rsidRPr="008E6FCE">
        <w:rPr>
          <w:rFonts w:ascii="仿宋_GB2312" w:eastAsia="仿宋_GB2312" w:cs="Calibri" w:hint="eastAsia"/>
          <w:color w:val="000000"/>
          <w:kern w:val="0"/>
          <w:sz w:val="32"/>
          <w:szCs w:val="32"/>
        </w:rPr>
        <w:t>）和官方微信（广东教育）。如有疑问可拨打咨询电话</w:t>
      </w:r>
      <w:r w:rsidRPr="008E6FCE">
        <w:rPr>
          <w:rFonts w:ascii="仿宋_GB2312" w:eastAsia="仿宋_GB2312" w:cs="Calibri"/>
          <w:color w:val="000000"/>
          <w:kern w:val="0"/>
          <w:sz w:val="32"/>
          <w:szCs w:val="32"/>
        </w:rPr>
        <w:t>020-37628372</w:t>
      </w:r>
      <w:r w:rsidRPr="008E6FCE">
        <w:rPr>
          <w:rFonts w:ascii="仿宋_GB2312" w:eastAsia="仿宋_GB2312" w:cs="Calibri" w:hint="eastAsia"/>
          <w:color w:val="000000"/>
          <w:kern w:val="0"/>
          <w:sz w:val="32"/>
          <w:szCs w:val="32"/>
        </w:rPr>
        <w:t>。</w:t>
      </w:r>
    </w:p>
    <w:p w:rsidR="00CF4F41" w:rsidRPr="00AF1887" w:rsidRDefault="00CF4F41" w:rsidP="008E6FCE">
      <w:pPr>
        <w:widowControl/>
        <w:spacing w:line="660" w:lineRule="atLeast"/>
        <w:ind w:firstLine="645"/>
        <w:rPr>
          <w:rFonts w:ascii="仿宋_GB2312" w:eastAsia="仿宋_GB2312" w:cs="Calibri"/>
          <w:b/>
          <w:color w:val="000000"/>
          <w:kern w:val="0"/>
          <w:sz w:val="32"/>
          <w:szCs w:val="32"/>
        </w:rPr>
      </w:pPr>
      <w:r w:rsidRPr="00AF1887">
        <w:rPr>
          <w:rFonts w:ascii="仿宋_GB2312" w:eastAsia="仿宋_GB2312" w:cs="Calibri" w:hint="eastAsia"/>
          <w:b/>
          <w:color w:val="000000"/>
          <w:kern w:val="0"/>
          <w:sz w:val="32"/>
          <w:szCs w:val="32"/>
        </w:rPr>
        <w:t>附件：</w:t>
      </w:r>
    </w:p>
    <w:p w:rsidR="00CF4F41" w:rsidRPr="008E6FCE" w:rsidRDefault="00CF4F41" w:rsidP="008E6FCE">
      <w:pPr>
        <w:widowControl/>
        <w:spacing w:line="660" w:lineRule="atLeast"/>
        <w:ind w:firstLine="645"/>
        <w:rPr>
          <w:rFonts w:cs="Calibri"/>
          <w:color w:val="000000"/>
          <w:kern w:val="0"/>
          <w:szCs w:val="21"/>
        </w:rPr>
      </w:pPr>
      <w:r w:rsidRPr="008E6FCE">
        <w:rPr>
          <w:rFonts w:ascii="仿宋_GB2312" w:eastAsia="仿宋_GB2312" w:cs="Calibri"/>
          <w:color w:val="000000"/>
          <w:kern w:val="0"/>
          <w:sz w:val="32"/>
          <w:szCs w:val="32"/>
        </w:rPr>
        <w:t>1. 2016</w:t>
      </w:r>
      <w:r w:rsidRPr="008E6FCE">
        <w:rPr>
          <w:rFonts w:ascii="仿宋_GB2312" w:eastAsia="仿宋_GB2312" w:cs="Calibri" w:hint="eastAsia"/>
          <w:color w:val="000000"/>
          <w:kern w:val="0"/>
          <w:sz w:val="32"/>
          <w:szCs w:val="32"/>
        </w:rPr>
        <w:t>年下半年中小学教师资格考试广东各考区现场审核点信息汇总表</w:t>
      </w:r>
    </w:p>
    <w:p w:rsidR="00CF4F41" w:rsidRPr="008E6FCE" w:rsidRDefault="00CF4F41" w:rsidP="008E6FCE">
      <w:pPr>
        <w:widowControl/>
        <w:spacing w:line="660" w:lineRule="atLeast"/>
        <w:ind w:firstLine="645"/>
        <w:rPr>
          <w:rFonts w:cs="Calibri"/>
          <w:color w:val="000000"/>
          <w:kern w:val="0"/>
          <w:szCs w:val="21"/>
        </w:rPr>
      </w:pP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学籍证明（样例）</w:t>
      </w:r>
    </w:p>
    <w:p w:rsidR="00CF4F41" w:rsidRPr="008E6FCE" w:rsidRDefault="00CF4F41" w:rsidP="0050005B">
      <w:pPr>
        <w:widowControl/>
        <w:spacing w:line="660" w:lineRule="atLeast"/>
        <w:ind w:firstLineChars="200" w:firstLine="31680"/>
        <w:rPr>
          <w:rFonts w:cs="Calibri"/>
          <w:color w:val="000000"/>
          <w:kern w:val="0"/>
          <w:szCs w:val="21"/>
        </w:rPr>
      </w:pP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广东省中等职业学校专业课教师和实习指导教师资格考试面试大纲</w:t>
      </w:r>
    </w:p>
    <w:p w:rsidR="00CF4F41" w:rsidRPr="008E6FCE" w:rsidRDefault="00CF4F41" w:rsidP="008E6FCE">
      <w:pPr>
        <w:widowControl/>
        <w:ind w:firstLine="5600"/>
        <w:jc w:val="right"/>
        <w:rPr>
          <w:rFonts w:cs="Calibri"/>
          <w:color w:val="000000"/>
          <w:kern w:val="0"/>
          <w:szCs w:val="21"/>
        </w:rPr>
      </w:pPr>
      <w:r w:rsidRPr="008E6FCE">
        <w:rPr>
          <w:rFonts w:ascii="仿宋_GB2312" w:eastAsia="仿宋_GB2312" w:cs="Calibri" w:hint="eastAsia"/>
          <w:color w:val="000000"/>
          <w:kern w:val="0"/>
          <w:sz w:val="32"/>
          <w:szCs w:val="32"/>
        </w:rPr>
        <w:t>广东省教育厅</w:t>
      </w:r>
      <w:r w:rsidRPr="008E6FCE">
        <w:rPr>
          <w:rFonts w:ascii="仿宋_GB2312" w:eastAsia="仿宋_GB2312" w:cs="Calibri"/>
          <w:color w:val="000000"/>
          <w:kern w:val="0"/>
          <w:sz w:val="32"/>
          <w:szCs w:val="32"/>
        </w:rPr>
        <w:t xml:space="preserve"> </w:t>
      </w:r>
    </w:p>
    <w:p w:rsidR="00CF4F41" w:rsidRPr="008E6FCE" w:rsidRDefault="00CF4F41" w:rsidP="008E6FCE">
      <w:pPr>
        <w:widowControl/>
        <w:ind w:firstLine="5440"/>
        <w:jc w:val="right"/>
        <w:rPr>
          <w:rFonts w:cs="Calibri"/>
          <w:color w:val="000000"/>
          <w:kern w:val="0"/>
          <w:szCs w:val="21"/>
        </w:rPr>
      </w:pPr>
      <w:r w:rsidRPr="008E6FCE">
        <w:rPr>
          <w:rFonts w:ascii="仿宋_GB2312" w:eastAsia="仿宋_GB2312" w:cs="Calibri"/>
          <w:color w:val="000000"/>
          <w:kern w:val="0"/>
          <w:sz w:val="32"/>
          <w:szCs w:val="32"/>
        </w:rPr>
        <w:t>2016</w:t>
      </w:r>
      <w:r w:rsidRPr="008E6FCE">
        <w:rPr>
          <w:rFonts w:ascii="仿宋_GB2312" w:eastAsia="仿宋_GB2312" w:cs="Calibri" w:hint="eastAsia"/>
          <w:color w:val="000000"/>
          <w:kern w:val="0"/>
          <w:sz w:val="32"/>
          <w:szCs w:val="32"/>
        </w:rPr>
        <w:t>年</w:t>
      </w:r>
      <w:r w:rsidRPr="008E6FCE">
        <w:rPr>
          <w:rFonts w:ascii="仿宋_GB2312" w:eastAsia="仿宋_GB2312" w:cs="Calibri"/>
          <w:color w:val="000000"/>
          <w:kern w:val="0"/>
          <w:sz w:val="32"/>
          <w:szCs w:val="32"/>
        </w:rPr>
        <w:t>12</w:t>
      </w:r>
      <w:r w:rsidRPr="008E6FCE">
        <w:rPr>
          <w:rFonts w:ascii="仿宋_GB2312" w:eastAsia="仿宋_GB2312" w:cs="Calibri" w:hint="eastAsia"/>
          <w:color w:val="000000"/>
          <w:kern w:val="0"/>
          <w:sz w:val="32"/>
          <w:szCs w:val="32"/>
        </w:rPr>
        <w:t>月</w:t>
      </w:r>
      <w:r w:rsidRPr="008E6FCE">
        <w:rPr>
          <w:rFonts w:ascii="仿宋_GB2312" w:eastAsia="仿宋_GB2312" w:cs="Calibri"/>
          <w:color w:val="000000"/>
          <w:kern w:val="0"/>
          <w:sz w:val="32"/>
          <w:szCs w:val="32"/>
        </w:rPr>
        <w:t>12</w:t>
      </w:r>
      <w:r w:rsidRPr="008E6FCE">
        <w:rPr>
          <w:rFonts w:ascii="仿宋_GB2312" w:eastAsia="仿宋_GB2312" w:cs="Calibri" w:hint="eastAsia"/>
          <w:color w:val="000000"/>
          <w:kern w:val="0"/>
          <w:sz w:val="32"/>
          <w:szCs w:val="32"/>
        </w:rPr>
        <w:t>日</w:t>
      </w:r>
      <w:r w:rsidRPr="008E6FCE">
        <w:rPr>
          <w:rFonts w:ascii="仿宋_GB2312" w:eastAsia="仿宋_GB2312" w:cs="Calibri"/>
          <w:color w:val="000000"/>
          <w:kern w:val="0"/>
          <w:sz w:val="32"/>
          <w:szCs w:val="32"/>
        </w:rPr>
        <w:t xml:space="preserve"> </w:t>
      </w:r>
    </w:p>
    <w:p w:rsidR="00CF4F41" w:rsidRPr="008E6FCE" w:rsidRDefault="00CF4F41" w:rsidP="008E6FCE">
      <w:pPr>
        <w:widowControl/>
        <w:jc w:val="left"/>
        <w:rPr>
          <w:rFonts w:ascii="宋体" w:cs="宋体"/>
          <w:color w:val="000000"/>
          <w:kern w:val="0"/>
          <w:szCs w:val="21"/>
        </w:rPr>
      </w:pPr>
      <w:r w:rsidRPr="008E6FCE">
        <w:rPr>
          <w:rFonts w:ascii="黑体" w:eastAsia="黑体" w:hAnsi="黑体" w:cs="宋体"/>
          <w:color w:val="000000"/>
          <w:kern w:val="0"/>
          <w:sz w:val="32"/>
          <w:szCs w:val="32"/>
        </w:rPr>
        <w:br w:type="page"/>
      </w:r>
    </w:p>
    <w:p w:rsidR="00CF4F41" w:rsidRPr="008E6FCE" w:rsidRDefault="00CF4F41" w:rsidP="008E6FCE">
      <w:pPr>
        <w:widowControl/>
        <w:snapToGrid w:val="0"/>
        <w:spacing w:line="520" w:lineRule="atLeast"/>
        <w:rPr>
          <w:rFonts w:cs="Calibri"/>
          <w:color w:val="000000"/>
          <w:kern w:val="0"/>
          <w:szCs w:val="21"/>
        </w:rPr>
      </w:pPr>
      <w:r w:rsidRPr="008E6FCE">
        <w:rPr>
          <w:rFonts w:ascii="黑体" w:eastAsia="黑体" w:hAnsi="黑体" w:cs="Calibri" w:hint="eastAsia"/>
          <w:color w:val="000000"/>
          <w:kern w:val="0"/>
          <w:sz w:val="32"/>
          <w:szCs w:val="32"/>
        </w:rPr>
        <w:t>附件</w:t>
      </w:r>
      <w:r w:rsidRPr="008E6FCE">
        <w:rPr>
          <w:rFonts w:ascii="黑体" w:eastAsia="黑体" w:hAnsi="黑体" w:cs="Calibri"/>
          <w:color w:val="000000"/>
          <w:kern w:val="0"/>
          <w:sz w:val="32"/>
          <w:szCs w:val="32"/>
        </w:rPr>
        <w:t>1</w:t>
      </w:r>
    </w:p>
    <w:p w:rsidR="00CF4F41" w:rsidRPr="008E6FCE" w:rsidRDefault="00CF4F41" w:rsidP="008E6FCE">
      <w:pPr>
        <w:widowControl/>
        <w:jc w:val="center"/>
        <w:rPr>
          <w:rFonts w:cs="Calibri"/>
          <w:color w:val="000000"/>
          <w:kern w:val="0"/>
          <w:szCs w:val="21"/>
        </w:rPr>
      </w:pPr>
      <w:r w:rsidRPr="008E6FCE">
        <w:rPr>
          <w:rFonts w:ascii="方正小标宋简体" w:eastAsia="方正小标宋简体" w:cs="Calibri"/>
          <w:color w:val="000000"/>
          <w:kern w:val="0"/>
          <w:sz w:val="36"/>
          <w:szCs w:val="36"/>
        </w:rPr>
        <w:t>2016</w:t>
      </w:r>
      <w:r w:rsidRPr="008E6FCE">
        <w:rPr>
          <w:rFonts w:ascii="方正小标宋简体" w:eastAsia="方正小标宋简体" w:cs="Calibri" w:hint="eastAsia"/>
          <w:color w:val="000000"/>
          <w:kern w:val="0"/>
          <w:sz w:val="36"/>
          <w:szCs w:val="36"/>
        </w:rPr>
        <w:t>年下半年中小学教师资格考试广东各考区现场审核点信息汇总表</w:t>
      </w:r>
    </w:p>
    <w:tbl>
      <w:tblPr>
        <w:tblW w:w="1012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66"/>
        <w:gridCol w:w="2467"/>
        <w:gridCol w:w="3353"/>
        <w:gridCol w:w="1940"/>
      </w:tblGrid>
      <w:tr w:rsidR="00CF4F41" w:rsidRPr="00EE5623" w:rsidTr="00FD5598">
        <w:trPr>
          <w:trHeight w:val="552"/>
          <w:jc w:val="center"/>
        </w:trPr>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b/>
                <w:bCs/>
                <w:color w:val="000000"/>
                <w:kern w:val="0"/>
                <w:sz w:val="24"/>
                <w:szCs w:val="24"/>
              </w:rPr>
              <w:t>考区名称</w:t>
            </w:r>
          </w:p>
        </w:tc>
        <w:tc>
          <w:tcPr>
            <w:tcW w:w="24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b/>
                <w:bCs/>
                <w:color w:val="000000"/>
                <w:kern w:val="0"/>
                <w:sz w:val="24"/>
                <w:szCs w:val="24"/>
              </w:rPr>
              <w:t>现场审核点名称</w:t>
            </w:r>
          </w:p>
        </w:tc>
        <w:tc>
          <w:tcPr>
            <w:tcW w:w="3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b/>
                <w:bCs/>
                <w:color w:val="000000"/>
                <w:kern w:val="0"/>
                <w:sz w:val="24"/>
                <w:szCs w:val="24"/>
              </w:rPr>
              <w:t>现场审核点地址</w:t>
            </w:r>
          </w:p>
        </w:tc>
        <w:tc>
          <w:tcPr>
            <w:tcW w:w="19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b/>
                <w:bCs/>
                <w:color w:val="000000"/>
                <w:kern w:val="0"/>
                <w:sz w:val="24"/>
                <w:szCs w:val="24"/>
              </w:rPr>
              <w:t>联系方式</w:t>
            </w:r>
          </w:p>
        </w:tc>
      </w:tr>
      <w:tr w:rsidR="00CF4F41" w:rsidRPr="00EE5623" w:rsidTr="00FD5598">
        <w:trPr>
          <w:trHeight w:val="337"/>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广州幼儿园、中职考区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广州市政务中心</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广州市天河区华利路</w:t>
            </w:r>
            <w:r w:rsidRPr="008E6FCE">
              <w:rPr>
                <w:rFonts w:ascii="仿宋_GB2312" w:eastAsia="仿宋_GB2312" w:hAnsi="宋体" w:cs="Calibri"/>
                <w:color w:val="000000"/>
                <w:kern w:val="0"/>
                <w:sz w:val="24"/>
                <w:szCs w:val="24"/>
              </w:rPr>
              <w:t>61</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020-83454295</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广州（越秀）考区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越秀区教育评估中心</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越秀区龟岗德安路</w:t>
            </w:r>
            <w:r w:rsidRPr="008E6FCE">
              <w:rPr>
                <w:rFonts w:ascii="仿宋_GB2312" w:eastAsia="仿宋_GB2312" w:hAnsi="宋体" w:cs="Calibri"/>
                <w:color w:val="000000"/>
                <w:kern w:val="0"/>
                <w:sz w:val="24"/>
                <w:szCs w:val="24"/>
              </w:rPr>
              <w:t>1</w:t>
            </w:r>
            <w:r w:rsidRPr="008E6FCE">
              <w:rPr>
                <w:rFonts w:ascii="仿宋_GB2312" w:eastAsia="仿宋_GB2312" w:hAnsi="宋体" w:cs="Calibri" w:hint="eastAsia"/>
                <w:color w:val="000000"/>
                <w:kern w:val="0"/>
                <w:sz w:val="24"/>
                <w:szCs w:val="24"/>
              </w:rPr>
              <w:t>号之二</w:t>
            </w:r>
            <w:r w:rsidRPr="008E6FCE">
              <w:rPr>
                <w:rFonts w:ascii="仿宋_GB2312" w:eastAsia="仿宋_GB2312" w:hAnsi="宋体" w:cs="Calibri"/>
                <w:color w:val="000000"/>
                <w:kern w:val="0"/>
                <w:sz w:val="24"/>
                <w:szCs w:val="24"/>
              </w:rPr>
              <w:t>1501</w:t>
            </w:r>
            <w:r w:rsidRPr="008E6FCE">
              <w:rPr>
                <w:rFonts w:ascii="仿宋_GB2312" w:eastAsia="仿宋_GB2312" w:hAnsi="宋体" w:cs="Calibri" w:hint="eastAsia"/>
                <w:color w:val="000000"/>
                <w:kern w:val="0"/>
                <w:sz w:val="24"/>
                <w:szCs w:val="24"/>
              </w:rPr>
              <w:t>室</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020-87653030</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广州（海珠）考区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海珠区教育局一楼大厅</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广州市海珠区同福东路</w:t>
            </w:r>
            <w:r w:rsidRPr="008E6FCE">
              <w:rPr>
                <w:rFonts w:ascii="仿宋_GB2312" w:eastAsia="仿宋_GB2312" w:hAnsi="宋体" w:cs="Calibri"/>
                <w:color w:val="000000"/>
                <w:kern w:val="0"/>
                <w:sz w:val="24"/>
                <w:szCs w:val="24"/>
              </w:rPr>
              <w:t>486</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020-89617236</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广州（荔湾）考区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荔湾区教育局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荔湾区多宝路</w:t>
            </w:r>
            <w:r w:rsidRPr="008E6FCE">
              <w:rPr>
                <w:rFonts w:ascii="仿宋_GB2312" w:eastAsia="仿宋_GB2312" w:hAnsi="宋体" w:cs="Calibri"/>
                <w:color w:val="000000"/>
                <w:kern w:val="0"/>
                <w:sz w:val="24"/>
                <w:szCs w:val="24"/>
              </w:rPr>
              <w:t>58</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020-81944566</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广州（天河）考区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教师进修学校</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天河区瘦狗岭路</w:t>
            </w:r>
            <w:r w:rsidRPr="008E6FCE">
              <w:rPr>
                <w:rFonts w:ascii="仿宋_GB2312" w:eastAsia="仿宋_GB2312" w:hAnsi="宋体" w:cs="Calibri"/>
                <w:color w:val="000000"/>
                <w:kern w:val="0"/>
                <w:sz w:val="24"/>
                <w:szCs w:val="24"/>
              </w:rPr>
              <w:t>595</w:t>
            </w:r>
            <w:r w:rsidRPr="008E6FCE">
              <w:rPr>
                <w:rFonts w:ascii="仿宋_GB2312" w:eastAsia="仿宋_GB2312" w:hAnsi="宋体" w:cs="Calibri" w:hint="eastAsia"/>
                <w:color w:val="000000"/>
                <w:kern w:val="0"/>
                <w:sz w:val="24"/>
                <w:szCs w:val="24"/>
              </w:rPr>
              <w:t>号</w:t>
            </w:r>
            <w:r w:rsidRPr="008E6FCE">
              <w:rPr>
                <w:rFonts w:ascii="仿宋_GB2312" w:eastAsia="仿宋_GB2312" w:hAnsi="宋体" w:cs="Calibri"/>
                <w:color w:val="000000"/>
                <w:kern w:val="0"/>
                <w:sz w:val="24"/>
                <w:szCs w:val="24"/>
              </w:rPr>
              <w:t xml:space="preserve"> </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020-85263069</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广州（白云）考区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白云区少年宫</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广东省广州市白云区金钟横路白兰二街</w:t>
            </w:r>
            <w:r w:rsidRPr="008E6FCE">
              <w:rPr>
                <w:rFonts w:ascii="仿宋_GB2312" w:eastAsia="仿宋_GB2312" w:hAnsi="宋体" w:cs="Calibri"/>
                <w:color w:val="000000"/>
                <w:kern w:val="0"/>
                <w:sz w:val="24"/>
                <w:szCs w:val="24"/>
              </w:rPr>
              <w:t>18</w:t>
            </w:r>
            <w:r w:rsidRPr="008E6FCE">
              <w:rPr>
                <w:rFonts w:ascii="仿宋_GB2312" w:eastAsia="仿宋_GB2312" w:hAnsi="宋体" w:cs="Calibri" w:hint="eastAsia"/>
                <w:color w:val="000000"/>
                <w:kern w:val="0"/>
                <w:sz w:val="24"/>
                <w:szCs w:val="24"/>
              </w:rPr>
              <w:t>号</w:t>
            </w:r>
            <w:r w:rsidRPr="008E6FCE">
              <w:rPr>
                <w:rFonts w:ascii="仿宋_GB2312" w:eastAsia="仿宋_GB2312" w:hAnsi="宋体" w:cs="Calibri"/>
                <w:color w:val="000000"/>
                <w:kern w:val="0"/>
                <w:sz w:val="24"/>
                <w:szCs w:val="24"/>
              </w:rPr>
              <w:t xml:space="preserve"> (</w:t>
            </w:r>
            <w:r w:rsidRPr="008E6FCE">
              <w:rPr>
                <w:rFonts w:ascii="仿宋_GB2312" w:eastAsia="仿宋_GB2312" w:hAnsi="宋体" w:cs="Calibri" w:hint="eastAsia"/>
                <w:color w:val="000000"/>
                <w:kern w:val="0"/>
                <w:sz w:val="24"/>
                <w:szCs w:val="24"/>
              </w:rPr>
              <w:t>云城东路万达大歌星对面）</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020-86371568</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广州（黄埔）考区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广州市黄埔区教育局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广州市黄埔区香雪三路</w:t>
            </w:r>
            <w:r w:rsidRPr="008E6FCE">
              <w:rPr>
                <w:rFonts w:ascii="仿宋_GB2312" w:eastAsia="仿宋_GB2312" w:hAnsi="宋体" w:cs="Calibri"/>
                <w:color w:val="000000"/>
                <w:kern w:val="0"/>
                <w:sz w:val="24"/>
                <w:szCs w:val="24"/>
              </w:rPr>
              <w:t>3</w:t>
            </w:r>
            <w:r w:rsidRPr="008E6FCE">
              <w:rPr>
                <w:rFonts w:ascii="仿宋_GB2312" w:eastAsia="仿宋_GB2312" w:hAnsi="宋体" w:cs="Calibri" w:hint="eastAsia"/>
                <w:color w:val="000000"/>
                <w:kern w:val="0"/>
                <w:sz w:val="24"/>
                <w:szCs w:val="24"/>
              </w:rPr>
              <w:t>号开发区政务服务中心三楼</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020-82113684</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广州（花都）考区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花都区教育局职改办</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花都区新华街公益路</w:t>
            </w:r>
            <w:r w:rsidRPr="008E6FCE">
              <w:rPr>
                <w:rFonts w:ascii="仿宋_GB2312" w:eastAsia="仿宋_GB2312" w:hAnsi="宋体" w:cs="Calibri"/>
                <w:color w:val="000000"/>
                <w:kern w:val="0"/>
                <w:sz w:val="24"/>
                <w:szCs w:val="24"/>
              </w:rPr>
              <w:t>33</w:t>
            </w:r>
            <w:r w:rsidRPr="008E6FCE">
              <w:rPr>
                <w:rFonts w:ascii="仿宋_GB2312" w:eastAsia="仿宋_GB2312" w:hAnsi="宋体" w:cs="Calibri" w:hint="eastAsia"/>
                <w:color w:val="000000"/>
                <w:kern w:val="0"/>
                <w:sz w:val="24"/>
                <w:szCs w:val="24"/>
              </w:rPr>
              <w:t>号区政府综合大楼教育局</w:t>
            </w:r>
            <w:r w:rsidRPr="008E6FCE">
              <w:rPr>
                <w:rFonts w:ascii="仿宋_GB2312" w:eastAsia="仿宋_GB2312" w:hAnsi="宋体" w:cs="Calibri"/>
                <w:color w:val="000000"/>
                <w:kern w:val="0"/>
                <w:sz w:val="24"/>
                <w:szCs w:val="24"/>
              </w:rPr>
              <w:t>7</w:t>
            </w:r>
            <w:r w:rsidRPr="008E6FCE">
              <w:rPr>
                <w:rFonts w:ascii="仿宋_GB2312" w:eastAsia="仿宋_GB2312" w:hAnsi="宋体" w:cs="Calibri" w:hint="eastAsia"/>
                <w:color w:val="000000"/>
                <w:kern w:val="0"/>
                <w:sz w:val="24"/>
                <w:szCs w:val="24"/>
              </w:rPr>
              <w:t>楼职改办</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020-36898895</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广州（番禺）考区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番禺区教育局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番禺区政府东副楼</w:t>
            </w:r>
            <w:r w:rsidRPr="008E6FCE">
              <w:rPr>
                <w:rFonts w:ascii="仿宋_GB2312" w:eastAsia="仿宋_GB2312" w:hAnsi="宋体" w:cs="Calibri"/>
                <w:color w:val="000000"/>
                <w:kern w:val="0"/>
                <w:sz w:val="24"/>
                <w:szCs w:val="24"/>
              </w:rPr>
              <w:t>522</w:t>
            </w:r>
            <w:r w:rsidRPr="008E6FCE">
              <w:rPr>
                <w:rFonts w:ascii="仿宋_GB2312" w:eastAsia="仿宋_GB2312" w:hAnsi="宋体" w:cs="Calibri" w:hint="eastAsia"/>
                <w:color w:val="000000"/>
                <w:kern w:val="0"/>
                <w:sz w:val="24"/>
                <w:szCs w:val="24"/>
              </w:rPr>
              <w:t>会议室</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020-84641609</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广州（南沙）考区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南沙区金隆小学</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南沙区金隆路</w:t>
            </w:r>
            <w:r w:rsidRPr="008E6FCE">
              <w:rPr>
                <w:rFonts w:ascii="仿宋_GB2312" w:eastAsia="仿宋_GB2312" w:hAnsi="宋体" w:cs="Calibri"/>
                <w:color w:val="000000"/>
                <w:kern w:val="0"/>
                <w:sz w:val="24"/>
                <w:szCs w:val="24"/>
              </w:rPr>
              <w:t>168</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020-34683336</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广州（从化）考区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从化区教育局办事窗口</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从化区街口街西宁东路</w:t>
            </w:r>
            <w:r w:rsidRPr="008E6FCE">
              <w:rPr>
                <w:rFonts w:ascii="仿宋_GB2312" w:eastAsia="仿宋_GB2312" w:hAnsi="宋体" w:cs="Calibri"/>
                <w:color w:val="000000"/>
                <w:kern w:val="0"/>
                <w:sz w:val="24"/>
                <w:szCs w:val="24"/>
              </w:rPr>
              <w:t>25</w:t>
            </w:r>
            <w:r w:rsidRPr="008E6FCE">
              <w:rPr>
                <w:rFonts w:ascii="仿宋_GB2312" w:eastAsia="仿宋_GB2312" w:hAnsi="宋体" w:cs="Calibri" w:hint="eastAsia"/>
                <w:color w:val="000000"/>
                <w:kern w:val="0"/>
                <w:sz w:val="24"/>
                <w:szCs w:val="24"/>
              </w:rPr>
              <w:t>号（教育局办事窗口）</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ind w:firstLine="120"/>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020-87922347</w:t>
            </w:r>
          </w:p>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020-87935143</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广州（增城）考区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增城区教师资格认定中心</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荔城街岗前西路</w:t>
            </w:r>
            <w:r w:rsidRPr="008E6FCE">
              <w:rPr>
                <w:rFonts w:ascii="仿宋_GB2312" w:eastAsia="仿宋_GB2312" w:hAnsi="宋体" w:cs="Calibri"/>
                <w:color w:val="000000"/>
                <w:kern w:val="0"/>
                <w:sz w:val="24"/>
                <w:szCs w:val="24"/>
              </w:rPr>
              <w:t>35</w:t>
            </w:r>
            <w:r w:rsidRPr="008E6FCE">
              <w:rPr>
                <w:rFonts w:ascii="仿宋_GB2312" w:eastAsia="仿宋_GB2312" w:hAnsi="宋体" w:cs="Calibri" w:hint="eastAsia"/>
                <w:color w:val="000000"/>
                <w:kern w:val="0"/>
                <w:sz w:val="24"/>
                <w:szCs w:val="24"/>
              </w:rPr>
              <w:t>号教育局二楼评估中心</w:t>
            </w:r>
            <w:r w:rsidRPr="008E6FCE">
              <w:rPr>
                <w:rFonts w:ascii="仿宋_GB2312" w:eastAsia="仿宋_GB2312" w:hAnsi="宋体" w:cs="Calibri"/>
                <w:color w:val="000000"/>
                <w:kern w:val="0"/>
                <w:sz w:val="24"/>
                <w:szCs w:val="24"/>
              </w:rPr>
              <w:t>2</w:t>
            </w:r>
            <w:r w:rsidRPr="008E6FCE">
              <w:rPr>
                <w:rFonts w:ascii="仿宋_GB2312" w:eastAsia="仿宋_GB2312" w:hAnsi="宋体" w:cs="Calibri" w:hint="eastAsia"/>
                <w:color w:val="000000"/>
                <w:kern w:val="0"/>
                <w:sz w:val="24"/>
                <w:szCs w:val="24"/>
              </w:rPr>
              <w:t>室</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020-82630055</w:t>
            </w:r>
          </w:p>
        </w:tc>
      </w:tr>
      <w:tr w:rsidR="00CF4F41" w:rsidRPr="00EE5623" w:rsidTr="00FD5598">
        <w:trPr>
          <w:trHeight w:val="663"/>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韶关市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韶关考区现场审核点（韶关市教育局人事科）</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韶关市芙蓉新城芙蓉园</w:t>
            </w:r>
            <w:r w:rsidRPr="008E6FCE">
              <w:rPr>
                <w:rFonts w:ascii="仿宋_GB2312" w:eastAsia="仿宋_GB2312" w:hAnsi="宋体" w:cs="Calibri"/>
                <w:color w:val="000000"/>
                <w:kern w:val="0"/>
                <w:sz w:val="24"/>
                <w:szCs w:val="24"/>
              </w:rPr>
              <w:t>4</w:t>
            </w:r>
            <w:r w:rsidRPr="008E6FCE">
              <w:rPr>
                <w:rFonts w:ascii="仿宋_GB2312" w:eastAsia="仿宋_GB2312" w:hAnsi="宋体" w:cs="Calibri" w:hint="eastAsia"/>
                <w:color w:val="000000"/>
                <w:kern w:val="0"/>
                <w:sz w:val="24"/>
                <w:szCs w:val="24"/>
              </w:rPr>
              <w:t>栋</w:t>
            </w:r>
            <w:r w:rsidRPr="008E6FCE">
              <w:rPr>
                <w:rFonts w:ascii="仿宋_GB2312" w:eastAsia="仿宋_GB2312" w:hAnsi="宋体" w:cs="Calibri"/>
                <w:color w:val="000000"/>
                <w:kern w:val="0"/>
                <w:sz w:val="24"/>
                <w:szCs w:val="24"/>
              </w:rPr>
              <w:t>301</w:t>
            </w:r>
            <w:r w:rsidRPr="008E6FCE">
              <w:rPr>
                <w:rFonts w:ascii="仿宋_GB2312" w:eastAsia="仿宋_GB2312" w:hAnsi="宋体" w:cs="Calibri" w:hint="eastAsia"/>
                <w:color w:val="000000"/>
                <w:kern w:val="0"/>
                <w:sz w:val="24"/>
                <w:szCs w:val="24"/>
              </w:rPr>
              <w:t>室（</w:t>
            </w:r>
            <w:r w:rsidRPr="008E6FCE">
              <w:rPr>
                <w:rFonts w:ascii="仿宋_GB2312" w:eastAsia="仿宋_GB2312" w:hAnsi="宋体" w:cs="Calibri"/>
                <w:color w:val="000000"/>
                <w:kern w:val="0"/>
                <w:sz w:val="24"/>
                <w:szCs w:val="24"/>
              </w:rPr>
              <w:t>17</w:t>
            </w:r>
            <w:r w:rsidRPr="008E6FCE">
              <w:rPr>
                <w:rFonts w:ascii="仿宋_GB2312" w:eastAsia="仿宋_GB2312" w:hAnsi="宋体" w:cs="Calibri" w:hint="eastAsia"/>
                <w:color w:val="000000"/>
                <w:kern w:val="0"/>
                <w:sz w:val="24"/>
                <w:szCs w:val="24"/>
              </w:rPr>
              <w:t>、</w:t>
            </w:r>
            <w:r w:rsidRPr="008E6FCE">
              <w:rPr>
                <w:rFonts w:ascii="仿宋_GB2312" w:eastAsia="仿宋_GB2312" w:hAnsi="宋体" w:cs="Calibri"/>
                <w:color w:val="000000"/>
                <w:kern w:val="0"/>
                <w:sz w:val="24"/>
                <w:szCs w:val="24"/>
              </w:rPr>
              <w:t>35</w:t>
            </w:r>
            <w:r w:rsidRPr="008E6FCE">
              <w:rPr>
                <w:rFonts w:ascii="仿宋_GB2312" w:eastAsia="仿宋_GB2312" w:hAnsi="宋体" w:cs="Calibri" w:hint="eastAsia"/>
                <w:color w:val="000000"/>
                <w:kern w:val="0"/>
                <w:sz w:val="24"/>
                <w:szCs w:val="24"/>
              </w:rPr>
              <w:t>、</w:t>
            </w:r>
            <w:r w:rsidRPr="008E6FCE">
              <w:rPr>
                <w:rFonts w:ascii="仿宋_GB2312" w:eastAsia="仿宋_GB2312" w:hAnsi="宋体" w:cs="Calibri"/>
                <w:color w:val="000000"/>
                <w:kern w:val="0"/>
                <w:sz w:val="24"/>
                <w:szCs w:val="24"/>
              </w:rPr>
              <w:t>38</w:t>
            </w:r>
            <w:r w:rsidRPr="008E6FCE">
              <w:rPr>
                <w:rFonts w:ascii="仿宋_GB2312" w:eastAsia="仿宋_GB2312" w:hAnsi="宋体" w:cs="Calibri" w:hint="eastAsia"/>
                <w:color w:val="000000"/>
                <w:kern w:val="0"/>
                <w:sz w:val="24"/>
                <w:szCs w:val="24"/>
              </w:rPr>
              <w:t>路公交车在芙蓉园或市行政服务中心站下）</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0751-6919623</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深圳市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深圳市第一职业技术学校</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深圳市福田区皇岗路</w:t>
            </w:r>
            <w:r w:rsidRPr="008E6FCE">
              <w:rPr>
                <w:rFonts w:ascii="仿宋_GB2312" w:eastAsia="仿宋_GB2312" w:hAnsi="宋体" w:cs="Calibri"/>
                <w:color w:val="000000"/>
                <w:kern w:val="0"/>
                <w:sz w:val="24"/>
                <w:szCs w:val="24"/>
              </w:rPr>
              <w:t>3009</w:t>
            </w:r>
            <w:r w:rsidRPr="008E6FCE">
              <w:rPr>
                <w:rFonts w:ascii="仿宋_GB2312" w:eastAsia="仿宋_GB2312" w:hAnsi="宋体" w:cs="Calibri" w:hint="eastAsia"/>
                <w:color w:val="000000"/>
                <w:kern w:val="0"/>
                <w:sz w:val="24"/>
                <w:szCs w:val="24"/>
              </w:rPr>
              <w:t>号</w:t>
            </w:r>
            <w:r w:rsidRPr="008E6FCE">
              <w:rPr>
                <w:rFonts w:ascii="仿宋_GB2312" w:eastAsia="仿宋_GB2312" w:hAnsi="宋体" w:cs="Calibri"/>
                <w:color w:val="000000"/>
                <w:kern w:val="0"/>
                <w:sz w:val="24"/>
                <w:szCs w:val="24"/>
              </w:rPr>
              <w:t xml:space="preserve"> </w:t>
            </w:r>
            <w:r w:rsidRPr="008E6FCE">
              <w:rPr>
                <w:rFonts w:ascii="仿宋_GB2312" w:eastAsia="仿宋_GB2312" w:hAnsi="宋体" w:cs="Calibri" w:hint="eastAsia"/>
                <w:color w:val="000000"/>
                <w:kern w:val="0"/>
                <w:sz w:val="24"/>
                <w:szCs w:val="24"/>
              </w:rPr>
              <w:t>（福中路国际人才大厦旁）</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0755-88128476</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珠海市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珠海城市职业技术学院成教学院（珠海电大）教学楼一楼大厅</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珠海市香洲区人民东路</w:t>
            </w:r>
            <w:r w:rsidRPr="008E6FCE">
              <w:rPr>
                <w:rFonts w:ascii="仿宋_GB2312" w:eastAsia="仿宋_GB2312" w:hAnsi="宋体" w:cs="Calibri"/>
                <w:color w:val="000000"/>
                <w:kern w:val="0"/>
                <w:sz w:val="24"/>
                <w:szCs w:val="24"/>
              </w:rPr>
              <w:t>123</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0756-2235904</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汕头市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汕头市教育局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汕头市龙湖区</w:t>
            </w:r>
            <w:r w:rsidRPr="008E6FCE">
              <w:rPr>
                <w:rFonts w:ascii="仿宋_GB2312" w:eastAsia="仿宋_GB2312" w:hAnsi="宋体" w:cs="Calibri"/>
                <w:color w:val="000000"/>
                <w:kern w:val="0"/>
                <w:sz w:val="24"/>
                <w:szCs w:val="24"/>
              </w:rPr>
              <w:t>35</w:t>
            </w:r>
            <w:r w:rsidRPr="008E6FCE">
              <w:rPr>
                <w:rFonts w:ascii="仿宋_GB2312" w:eastAsia="仿宋_GB2312" w:hAnsi="宋体" w:cs="Calibri" w:hint="eastAsia"/>
                <w:color w:val="000000"/>
                <w:kern w:val="0"/>
                <w:sz w:val="24"/>
                <w:szCs w:val="24"/>
              </w:rPr>
              <w:t>街区丰泽庄市教育局</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0754-88853404</w:t>
            </w:r>
          </w:p>
        </w:tc>
      </w:tr>
      <w:tr w:rsidR="00CF4F41" w:rsidRPr="00EE5623" w:rsidTr="00FD5598">
        <w:trPr>
          <w:trHeight w:val="438"/>
          <w:jc w:val="center"/>
        </w:trPr>
        <w:tc>
          <w:tcPr>
            <w:tcW w:w="23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佛山市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禅城区一门式教育服务中心</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佛山市同济东路禅城区政府通济大院一楼“禅城区一门式教育服务中心”</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0757-82341261</w:t>
            </w:r>
          </w:p>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0757-82341622</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三水区教育局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佛山市三水区西南街道环城路</w:t>
            </w:r>
            <w:r w:rsidRPr="008E6FCE">
              <w:rPr>
                <w:rFonts w:ascii="仿宋_GB2312" w:eastAsia="仿宋_GB2312" w:hAnsi="宋体" w:cs="Calibri"/>
                <w:color w:val="000000"/>
                <w:kern w:val="0"/>
                <w:sz w:val="24"/>
                <w:szCs w:val="24"/>
              </w:rPr>
              <w:t>20</w:t>
            </w:r>
            <w:r w:rsidRPr="008E6FCE">
              <w:rPr>
                <w:rFonts w:ascii="仿宋_GB2312" w:eastAsia="仿宋_GB2312" w:hAnsi="宋体" w:cs="Calibri" w:hint="eastAsia"/>
                <w:color w:val="000000"/>
                <w:kern w:val="0"/>
                <w:sz w:val="24"/>
                <w:szCs w:val="24"/>
              </w:rPr>
              <w:t>号区教育局一楼行政服务室</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0757-87735613</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高明区教育局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佛山市高明区中山路百乐街</w:t>
            </w:r>
            <w:r w:rsidRPr="008E6FCE">
              <w:rPr>
                <w:rFonts w:ascii="仿宋_GB2312" w:eastAsia="仿宋_GB2312" w:hAnsi="宋体" w:cs="Calibri"/>
                <w:color w:val="000000"/>
                <w:kern w:val="0"/>
                <w:sz w:val="24"/>
                <w:szCs w:val="24"/>
              </w:rPr>
              <w:t>13</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0757-88282322</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南海区教师进修学校</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佛山市南海区桂城街道天佑四路</w:t>
            </w:r>
            <w:r w:rsidRPr="008E6FCE">
              <w:rPr>
                <w:rFonts w:ascii="仿宋_GB2312" w:eastAsia="仿宋_GB2312" w:hAnsi="宋体" w:cs="Calibri"/>
                <w:color w:val="000000"/>
                <w:kern w:val="0"/>
                <w:sz w:val="24"/>
                <w:szCs w:val="24"/>
              </w:rPr>
              <w:t>2</w:t>
            </w:r>
            <w:r w:rsidRPr="008E6FCE">
              <w:rPr>
                <w:rFonts w:ascii="仿宋_GB2312" w:eastAsia="仿宋_GB2312" w:hAnsi="宋体" w:cs="Calibri" w:hint="eastAsia"/>
                <w:color w:val="000000"/>
                <w:kern w:val="0"/>
                <w:sz w:val="24"/>
                <w:szCs w:val="24"/>
              </w:rPr>
              <w:t>号艺术高级中学内培训楼</w:t>
            </w:r>
            <w:r w:rsidRPr="008E6FCE">
              <w:rPr>
                <w:rFonts w:ascii="仿宋_GB2312" w:eastAsia="仿宋_GB2312" w:hAnsi="宋体" w:cs="Calibri"/>
                <w:color w:val="000000"/>
                <w:kern w:val="0"/>
                <w:sz w:val="24"/>
                <w:szCs w:val="24"/>
              </w:rPr>
              <w:t>2</w:t>
            </w:r>
            <w:r w:rsidRPr="008E6FCE">
              <w:rPr>
                <w:rFonts w:ascii="仿宋_GB2312" w:eastAsia="仿宋_GB2312" w:hAnsi="宋体" w:cs="Calibri" w:hint="eastAsia"/>
                <w:color w:val="000000"/>
                <w:kern w:val="0"/>
                <w:sz w:val="24"/>
                <w:szCs w:val="24"/>
              </w:rPr>
              <w:t>楼</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0757-86282386</w:t>
            </w:r>
          </w:p>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0757 86283743</w:t>
            </w:r>
          </w:p>
        </w:tc>
      </w:tr>
      <w:tr w:rsidR="00CF4F41" w:rsidRPr="00EE5623" w:rsidTr="00FD5598">
        <w:trPr>
          <w:trHeight w:val="438"/>
          <w:jc w:val="center"/>
        </w:trPr>
        <w:tc>
          <w:tcPr>
            <w:tcW w:w="23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江门市教育局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江门市人民政府行政服务中心四楼</w:t>
            </w:r>
            <w:r w:rsidRPr="008E6FCE">
              <w:rPr>
                <w:rFonts w:ascii="仿宋_GB2312" w:eastAsia="仿宋_GB2312" w:hAnsi="宋体" w:cs="Calibri"/>
                <w:color w:val="000000"/>
                <w:kern w:val="0"/>
                <w:sz w:val="24"/>
                <w:szCs w:val="24"/>
              </w:rPr>
              <w:t>B</w:t>
            </w:r>
            <w:r w:rsidRPr="008E6FCE">
              <w:rPr>
                <w:rFonts w:ascii="仿宋_GB2312" w:eastAsia="仿宋_GB2312" w:hAnsi="宋体" w:cs="Calibri" w:hint="eastAsia"/>
                <w:color w:val="000000"/>
                <w:kern w:val="0"/>
                <w:sz w:val="24"/>
                <w:szCs w:val="24"/>
              </w:rPr>
              <w:t>区</w:t>
            </w:r>
            <w:r w:rsidRPr="008E6FCE">
              <w:rPr>
                <w:rFonts w:ascii="仿宋_GB2312" w:eastAsia="仿宋_GB2312" w:hAnsi="宋体" w:cs="Calibri"/>
                <w:color w:val="000000"/>
                <w:kern w:val="0"/>
                <w:sz w:val="24"/>
                <w:szCs w:val="24"/>
              </w:rPr>
              <w:t>60</w:t>
            </w:r>
            <w:r w:rsidRPr="008E6FCE">
              <w:rPr>
                <w:rFonts w:ascii="仿宋_GB2312" w:eastAsia="仿宋_GB2312" w:hAnsi="宋体" w:cs="Calibri" w:hint="eastAsia"/>
                <w:color w:val="000000"/>
                <w:kern w:val="0"/>
                <w:sz w:val="24"/>
                <w:szCs w:val="24"/>
              </w:rPr>
              <w:t>号市教育局窗口（堤西路</w:t>
            </w:r>
            <w:r w:rsidRPr="008E6FCE">
              <w:rPr>
                <w:rFonts w:ascii="仿宋_GB2312" w:eastAsia="仿宋_GB2312" w:hAnsi="宋体" w:cs="Calibri"/>
                <w:color w:val="000000"/>
                <w:kern w:val="0"/>
                <w:sz w:val="24"/>
                <w:szCs w:val="24"/>
              </w:rPr>
              <w:t>88</w:t>
            </w:r>
            <w:r w:rsidRPr="008E6FCE">
              <w:rPr>
                <w:rFonts w:ascii="仿宋_GB2312" w:eastAsia="仿宋_GB2312" w:hAnsi="宋体" w:cs="Calibri" w:hint="eastAsia"/>
                <w:color w:val="000000"/>
                <w:kern w:val="0"/>
                <w:sz w:val="24"/>
                <w:szCs w:val="24"/>
              </w:rPr>
              <w:t>号，人人乐侧）</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0750-3871103</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江门市蓬江区教育局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江门市胜利路</w:t>
            </w:r>
            <w:r w:rsidRPr="008E6FCE">
              <w:rPr>
                <w:rFonts w:ascii="仿宋_GB2312" w:eastAsia="仿宋_GB2312" w:hAnsi="宋体" w:cs="Calibri"/>
                <w:color w:val="000000"/>
                <w:kern w:val="0"/>
                <w:sz w:val="24"/>
                <w:szCs w:val="24"/>
              </w:rPr>
              <w:t>135</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0750-3226160</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江门市江海区教育局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江门市江海区东海路</w:t>
            </w:r>
            <w:r w:rsidRPr="008E6FCE">
              <w:rPr>
                <w:rFonts w:ascii="仿宋_GB2312" w:eastAsia="仿宋_GB2312" w:hAnsi="宋体" w:cs="Calibri"/>
                <w:color w:val="000000"/>
                <w:kern w:val="0"/>
                <w:sz w:val="24"/>
                <w:szCs w:val="24"/>
              </w:rPr>
              <w:t>338</w:t>
            </w:r>
            <w:r w:rsidRPr="008E6FCE">
              <w:rPr>
                <w:rFonts w:ascii="仿宋_GB2312" w:eastAsia="仿宋_GB2312" w:hAnsi="宋体" w:cs="Calibri" w:hint="eastAsia"/>
                <w:color w:val="000000"/>
                <w:kern w:val="0"/>
                <w:sz w:val="24"/>
                <w:szCs w:val="24"/>
              </w:rPr>
              <w:t>号</w:t>
            </w:r>
            <w:r w:rsidRPr="008E6FCE">
              <w:rPr>
                <w:rFonts w:ascii="仿宋_GB2312" w:eastAsia="仿宋_GB2312" w:hAnsi="宋体" w:cs="Calibri"/>
                <w:color w:val="000000"/>
                <w:kern w:val="0"/>
                <w:sz w:val="24"/>
                <w:szCs w:val="24"/>
              </w:rPr>
              <w:t>3706</w:t>
            </w:r>
            <w:r w:rsidRPr="008E6FCE">
              <w:rPr>
                <w:rFonts w:ascii="仿宋_GB2312" w:eastAsia="仿宋_GB2312" w:hAnsi="宋体" w:cs="Calibri" w:hint="eastAsia"/>
                <w:color w:val="000000"/>
                <w:kern w:val="0"/>
                <w:sz w:val="24"/>
                <w:szCs w:val="24"/>
              </w:rPr>
              <w:t>室</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0750-3861634</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江门市新会区教育局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江门市新会区知政南路</w:t>
            </w:r>
            <w:r w:rsidRPr="008E6FCE">
              <w:rPr>
                <w:rFonts w:ascii="仿宋_GB2312" w:eastAsia="仿宋_GB2312" w:hAnsi="宋体" w:cs="Calibri"/>
                <w:color w:val="000000"/>
                <w:kern w:val="0"/>
                <w:sz w:val="24"/>
                <w:szCs w:val="24"/>
              </w:rPr>
              <w:t>26</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0750-6623085</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台山市教育局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台山市教师进修学校（台山市台城镇安福里</w:t>
            </w:r>
            <w:r w:rsidRPr="008E6FCE">
              <w:rPr>
                <w:rFonts w:ascii="仿宋_GB2312" w:eastAsia="仿宋_GB2312" w:hAnsi="宋体" w:cs="Calibri"/>
                <w:color w:val="000000"/>
                <w:kern w:val="0"/>
                <w:sz w:val="24"/>
                <w:szCs w:val="24"/>
              </w:rPr>
              <w:t>201</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0750-5552370</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开平市教育局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开平市教育局人事股（开平市长沙爱民路</w:t>
            </w:r>
            <w:r w:rsidRPr="008E6FCE">
              <w:rPr>
                <w:rFonts w:ascii="仿宋_GB2312" w:eastAsia="仿宋_GB2312" w:hAnsi="宋体" w:cs="Calibri"/>
                <w:color w:val="000000"/>
                <w:kern w:val="0"/>
                <w:sz w:val="24"/>
                <w:szCs w:val="24"/>
              </w:rPr>
              <w:t>3</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0750-2211064</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鹤山市教育局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鹤山市沙坪街道前进路</w:t>
            </w:r>
            <w:r w:rsidRPr="008E6FCE">
              <w:rPr>
                <w:rFonts w:ascii="仿宋_GB2312" w:eastAsia="仿宋_GB2312" w:hAnsi="宋体" w:cs="Calibri"/>
                <w:color w:val="000000"/>
                <w:kern w:val="0"/>
                <w:sz w:val="24"/>
                <w:szCs w:val="24"/>
              </w:rPr>
              <w:t>3</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0750-8938616</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恩平市教育局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恩平市恩城小岛锦茂路</w:t>
            </w:r>
            <w:r w:rsidRPr="008E6FCE">
              <w:rPr>
                <w:rFonts w:ascii="仿宋_GB2312" w:eastAsia="仿宋_GB2312" w:hAnsi="宋体" w:cs="Calibri"/>
                <w:color w:val="000000"/>
                <w:kern w:val="0"/>
                <w:sz w:val="24"/>
                <w:szCs w:val="24"/>
              </w:rPr>
              <w:t>1</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0750-7715133</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五邑大学</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五邑大学教务处南主楼</w:t>
            </w:r>
            <w:r w:rsidRPr="008E6FCE">
              <w:rPr>
                <w:rFonts w:ascii="仿宋_GB2312" w:eastAsia="仿宋_GB2312" w:hAnsi="宋体" w:cs="Calibri"/>
                <w:color w:val="000000"/>
                <w:kern w:val="0"/>
                <w:sz w:val="24"/>
                <w:szCs w:val="24"/>
              </w:rPr>
              <w:t>641</w:t>
            </w:r>
            <w:r w:rsidRPr="008E6FCE">
              <w:rPr>
                <w:rFonts w:ascii="仿宋_GB2312" w:eastAsia="仿宋_GB2312" w:hAnsi="宋体" w:cs="Calibri" w:hint="eastAsia"/>
                <w:color w:val="000000"/>
                <w:kern w:val="0"/>
                <w:sz w:val="24"/>
                <w:szCs w:val="24"/>
              </w:rPr>
              <w:t>（江门市迎宾中路</w:t>
            </w:r>
            <w:r w:rsidRPr="008E6FCE">
              <w:rPr>
                <w:rFonts w:ascii="仿宋_GB2312" w:eastAsia="仿宋_GB2312" w:hAnsi="宋体" w:cs="Calibri"/>
                <w:color w:val="000000"/>
                <w:kern w:val="0"/>
                <w:sz w:val="24"/>
                <w:szCs w:val="24"/>
              </w:rPr>
              <w:t>99</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0750-3296621</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江门职业技术学院</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江门市潮连大道</w:t>
            </w:r>
            <w:r w:rsidRPr="008E6FCE">
              <w:rPr>
                <w:rFonts w:ascii="仿宋_GB2312" w:eastAsia="仿宋_GB2312" w:hAnsi="宋体" w:cs="Calibri"/>
                <w:color w:val="000000"/>
                <w:kern w:val="0"/>
                <w:sz w:val="24"/>
                <w:szCs w:val="24"/>
              </w:rPr>
              <w:t>6</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0750-3725211</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江门幼儿师范学校</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江门市外海镇中华大道</w:t>
            </w:r>
            <w:r w:rsidRPr="008E6FCE">
              <w:rPr>
                <w:rFonts w:ascii="仿宋_GB2312" w:eastAsia="仿宋_GB2312" w:hAnsi="宋体" w:cs="Calibri"/>
                <w:color w:val="000000"/>
                <w:kern w:val="0"/>
                <w:sz w:val="24"/>
                <w:szCs w:val="24"/>
              </w:rPr>
              <w:t>21</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0750-3791615</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湛江市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湛江市教育局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湛江市人民大道北</w:t>
            </w:r>
            <w:r w:rsidRPr="008E6FCE">
              <w:rPr>
                <w:rFonts w:ascii="仿宋_GB2312" w:eastAsia="仿宋_GB2312" w:hAnsi="宋体" w:cs="Calibri"/>
                <w:color w:val="000000"/>
                <w:kern w:val="0"/>
                <w:sz w:val="24"/>
                <w:szCs w:val="24"/>
              </w:rPr>
              <w:t>76</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0759-3336260</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茂名市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茂名市教师继续教育中心</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茂名市官山五路</w:t>
            </w:r>
            <w:r w:rsidRPr="008E6FCE">
              <w:rPr>
                <w:rFonts w:ascii="仿宋_GB2312" w:eastAsia="仿宋_GB2312" w:hAnsi="宋体" w:cs="Calibri"/>
                <w:color w:val="000000"/>
                <w:kern w:val="0"/>
                <w:sz w:val="24"/>
                <w:szCs w:val="24"/>
              </w:rPr>
              <w:t>2</w:t>
            </w:r>
            <w:r w:rsidRPr="008E6FCE">
              <w:rPr>
                <w:rFonts w:ascii="仿宋_GB2312" w:eastAsia="仿宋_GB2312" w:hAnsi="宋体" w:cs="Calibri" w:hint="eastAsia"/>
                <w:color w:val="000000"/>
                <w:kern w:val="0"/>
                <w:sz w:val="24"/>
                <w:szCs w:val="24"/>
              </w:rPr>
              <w:t>号大院</w:t>
            </w:r>
            <w:r w:rsidRPr="008E6FCE">
              <w:rPr>
                <w:rFonts w:ascii="仿宋_GB2312" w:eastAsia="仿宋_GB2312" w:hAnsi="宋体" w:cs="Calibri"/>
                <w:color w:val="000000"/>
                <w:kern w:val="0"/>
                <w:sz w:val="24"/>
                <w:szCs w:val="24"/>
              </w:rPr>
              <w:t>2</w:t>
            </w:r>
            <w:r w:rsidRPr="008E6FCE">
              <w:rPr>
                <w:rFonts w:ascii="仿宋_GB2312" w:eastAsia="仿宋_GB2312" w:hAnsi="宋体" w:cs="Calibri" w:hint="eastAsia"/>
                <w:color w:val="000000"/>
                <w:kern w:val="0"/>
                <w:sz w:val="24"/>
                <w:szCs w:val="24"/>
              </w:rPr>
              <w:t>楼接待室</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0668-2278744</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肇庆市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肇庆市招生考试服务大厅</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肇庆市西江北路教育大楼一楼</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0758-2829904</w:t>
            </w:r>
          </w:p>
        </w:tc>
      </w:tr>
      <w:tr w:rsidR="00CF4F41" w:rsidRPr="00EE5623" w:rsidTr="00FD5598">
        <w:trPr>
          <w:trHeight w:val="438"/>
          <w:jc w:val="center"/>
        </w:trPr>
        <w:tc>
          <w:tcPr>
            <w:tcW w:w="23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惠州市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惠州市教育局（负责中学（高中、初中）中职面试审核）</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惠城区龙丰街道金花街六号办公大楼一楼</w:t>
            </w:r>
            <w:r w:rsidRPr="008E6FCE">
              <w:rPr>
                <w:rFonts w:ascii="仿宋_GB2312" w:eastAsia="仿宋_GB2312" w:hAnsi="宋体" w:cs="Calibri"/>
                <w:color w:val="000000"/>
                <w:kern w:val="0"/>
                <w:sz w:val="24"/>
                <w:szCs w:val="24"/>
              </w:rPr>
              <w:t xml:space="preserve"> </w:t>
            </w:r>
            <w:r w:rsidRPr="008E6FCE">
              <w:rPr>
                <w:rFonts w:ascii="仿宋_GB2312" w:eastAsia="仿宋_GB2312" w:hAnsi="宋体" w:cs="Calibri" w:hint="eastAsia"/>
                <w:color w:val="000000"/>
                <w:kern w:val="0"/>
                <w:sz w:val="24"/>
                <w:szCs w:val="24"/>
              </w:rPr>
              <w:t>服务大厅</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0752-2261269</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惠城区教育局（负责小学、幼儿园面试审核）</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惠城区麦地东二路</w:t>
            </w:r>
            <w:r w:rsidRPr="008E6FCE">
              <w:rPr>
                <w:rFonts w:ascii="仿宋_GB2312" w:eastAsia="仿宋_GB2312" w:hAnsi="宋体" w:cs="Calibri"/>
                <w:color w:val="000000"/>
                <w:kern w:val="0"/>
                <w:sz w:val="24"/>
                <w:szCs w:val="24"/>
              </w:rPr>
              <w:t>4</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0752-2677406</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梅州市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梅州市教育局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梅州市梅江区教育路</w:t>
            </w:r>
            <w:r w:rsidRPr="008E6FCE">
              <w:rPr>
                <w:rFonts w:ascii="仿宋_GB2312" w:eastAsia="仿宋_GB2312" w:hAnsi="宋体" w:cs="Calibri"/>
                <w:color w:val="000000"/>
                <w:kern w:val="0"/>
                <w:sz w:val="24"/>
                <w:szCs w:val="24"/>
              </w:rPr>
              <w:t>5</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0753-2180895</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汕尾市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汕尾市实验小学</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汕尾市区城南路（奎山西侧）</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0660-3373521</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河源市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河源市教育局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河源市源城区越王大道商务小区河源市教育局</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0762-3297399</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阳江市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阳江市教育局人事科</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阳江市东风三路</w:t>
            </w:r>
            <w:r w:rsidRPr="008E6FCE">
              <w:rPr>
                <w:rFonts w:ascii="仿宋_GB2312" w:eastAsia="仿宋_GB2312" w:hAnsi="宋体" w:cs="Calibri"/>
                <w:color w:val="000000"/>
                <w:kern w:val="0"/>
                <w:sz w:val="24"/>
                <w:szCs w:val="24"/>
              </w:rPr>
              <w:t>45</w:t>
            </w:r>
            <w:r w:rsidRPr="008E6FCE">
              <w:rPr>
                <w:rFonts w:ascii="仿宋_GB2312" w:eastAsia="仿宋_GB2312" w:hAnsi="宋体" w:cs="Calibri" w:hint="eastAsia"/>
                <w:color w:val="000000"/>
                <w:kern w:val="0"/>
                <w:sz w:val="24"/>
                <w:szCs w:val="24"/>
              </w:rPr>
              <w:t>号阳江市教育局</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0662-3333993</w:t>
            </w:r>
            <w:r w:rsidRPr="008E6FCE">
              <w:rPr>
                <w:rFonts w:ascii="仿宋_GB2312" w:eastAsia="仿宋_GB2312" w:hAnsi="宋体" w:cs="Calibri" w:hint="eastAsia"/>
                <w:color w:val="000000"/>
                <w:kern w:val="0"/>
                <w:sz w:val="24"/>
                <w:szCs w:val="24"/>
              </w:rPr>
              <w:t>、</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清远市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清远市职业技术学校</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清远市清新区太和镇滨江路</w:t>
            </w:r>
            <w:r w:rsidRPr="008E6FCE">
              <w:rPr>
                <w:rFonts w:ascii="仿宋_GB2312" w:eastAsia="仿宋_GB2312" w:hAnsi="宋体" w:cs="Calibri"/>
                <w:color w:val="000000"/>
                <w:kern w:val="0"/>
                <w:sz w:val="24"/>
                <w:szCs w:val="24"/>
              </w:rPr>
              <w:t>98</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0763-3367435</w:t>
            </w:r>
            <w:r w:rsidRPr="008E6FCE">
              <w:rPr>
                <w:rFonts w:ascii="仿宋_GB2312" w:eastAsia="仿宋_GB2312" w:hAnsi="宋体" w:cs="Calibri" w:hint="eastAsia"/>
                <w:color w:val="000000"/>
                <w:kern w:val="0"/>
                <w:sz w:val="24"/>
                <w:szCs w:val="24"/>
              </w:rPr>
              <w:t>（市教育局）</w:t>
            </w:r>
            <w:r w:rsidRPr="008E6FCE">
              <w:rPr>
                <w:rFonts w:ascii="仿宋_GB2312" w:eastAsia="仿宋_GB2312" w:hAnsi="宋体" w:cs="Calibri"/>
                <w:color w:val="000000"/>
                <w:kern w:val="0"/>
                <w:sz w:val="24"/>
                <w:szCs w:val="24"/>
              </w:rPr>
              <w:t xml:space="preserve"> 0763-5836515</w:t>
            </w:r>
            <w:r w:rsidRPr="008E6FCE">
              <w:rPr>
                <w:rFonts w:ascii="仿宋_GB2312" w:eastAsia="仿宋_GB2312" w:hAnsi="宋体" w:cs="Calibri" w:hint="eastAsia"/>
                <w:color w:val="000000"/>
                <w:kern w:val="0"/>
                <w:sz w:val="24"/>
                <w:szCs w:val="24"/>
              </w:rPr>
              <w:t>（考点</w:t>
            </w:r>
            <w:r w:rsidRPr="008E6FCE">
              <w:rPr>
                <w:rFonts w:ascii="仿宋_GB2312" w:eastAsia="仿宋_GB2312" w:hAnsi="宋体" w:cs="Calibri"/>
                <w:color w:val="000000"/>
                <w:kern w:val="0"/>
                <w:sz w:val="24"/>
                <w:szCs w:val="24"/>
              </w:rPr>
              <w:t>/</w:t>
            </w:r>
            <w:r w:rsidRPr="008E6FCE">
              <w:rPr>
                <w:rFonts w:ascii="仿宋_GB2312" w:eastAsia="仿宋_GB2312" w:hAnsi="宋体" w:cs="Calibri" w:hint="eastAsia"/>
                <w:color w:val="000000"/>
                <w:kern w:val="0"/>
                <w:sz w:val="24"/>
                <w:szCs w:val="24"/>
              </w:rPr>
              <w:t>学校）</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东莞市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东莞市广播电视大学</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bookmarkStart w:id="1" w:name="RANGE!C44"/>
            <w:bookmarkEnd w:id="1"/>
            <w:r w:rsidRPr="008E6FCE">
              <w:rPr>
                <w:rFonts w:ascii="仿宋_GB2312" w:eastAsia="仿宋_GB2312" w:hAnsi="宋体" w:cs="Calibri" w:hint="eastAsia"/>
                <w:color w:val="000000"/>
                <w:kern w:val="0"/>
                <w:sz w:val="24"/>
                <w:szCs w:val="24"/>
              </w:rPr>
              <w:t>广东省东莞市运河东一路</w:t>
            </w:r>
            <w:r w:rsidRPr="008E6FCE">
              <w:rPr>
                <w:rFonts w:ascii="仿宋_GB2312" w:eastAsia="仿宋_GB2312" w:hAnsi="宋体" w:cs="Calibri"/>
                <w:color w:val="000000"/>
                <w:kern w:val="0"/>
                <w:sz w:val="24"/>
                <w:szCs w:val="24"/>
              </w:rPr>
              <w:t>157</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0769-22241661</w:t>
            </w: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中山市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中山职业技术学院</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广东省中山市博爱七路</w:t>
            </w:r>
            <w:r w:rsidRPr="008E6FCE">
              <w:rPr>
                <w:rFonts w:ascii="仿宋_GB2312" w:eastAsia="仿宋_GB2312" w:hAnsi="宋体" w:cs="Calibri"/>
                <w:color w:val="000000"/>
                <w:kern w:val="0"/>
                <w:sz w:val="24"/>
                <w:szCs w:val="24"/>
              </w:rPr>
              <w:t>25</w:t>
            </w:r>
            <w:r w:rsidRPr="008E6FCE">
              <w:rPr>
                <w:rFonts w:ascii="仿宋_GB2312" w:eastAsia="仿宋_GB2312" w:hAnsi="宋体" w:cs="Calibri" w:hint="eastAsia"/>
                <w:color w:val="000000"/>
                <w:kern w:val="0"/>
                <w:sz w:val="24"/>
                <w:szCs w:val="24"/>
              </w:rPr>
              <w:t>号中山职业技术学院怀谷楼</w:t>
            </w:r>
            <w:r w:rsidRPr="008E6FCE">
              <w:rPr>
                <w:rFonts w:ascii="仿宋_GB2312" w:eastAsia="仿宋_GB2312" w:hAnsi="宋体" w:cs="Calibri"/>
                <w:color w:val="000000"/>
                <w:kern w:val="0"/>
                <w:sz w:val="24"/>
                <w:szCs w:val="24"/>
              </w:rPr>
              <w:t>1</w:t>
            </w:r>
            <w:r w:rsidRPr="008E6FCE">
              <w:rPr>
                <w:rFonts w:ascii="仿宋_GB2312" w:eastAsia="仿宋_GB2312" w:hAnsi="宋体" w:cs="Calibri" w:hint="eastAsia"/>
                <w:color w:val="000000"/>
                <w:kern w:val="0"/>
                <w:sz w:val="24"/>
                <w:szCs w:val="24"/>
              </w:rPr>
              <w:t>楼大堂</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0760-88222059</w:t>
            </w:r>
          </w:p>
        </w:tc>
      </w:tr>
      <w:tr w:rsidR="00CF4F41" w:rsidRPr="00EE5623" w:rsidTr="00FD5598">
        <w:trPr>
          <w:trHeight w:val="438"/>
          <w:jc w:val="center"/>
        </w:trPr>
        <w:tc>
          <w:tcPr>
            <w:tcW w:w="23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潮州市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潮州市教育局高级中学考点（负责全市高中、中职、中职实习指导教师审核）</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潮州市湘桥区潮州大道中段</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0768-2805016</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潮州市潮安区教育局松昌中学考点（负责潮安区、枫溪区初中、小学、幼儿园审核）</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潮州市潮安区浮洋镇大吴村路口</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153E73" w:rsidRDefault="00CF4F41" w:rsidP="00E0111C">
            <w:pPr>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0768-5811582</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潮州市饶平县教育局饶平二中考点（负责饶平县初中、小学、幼儿园审核）</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潮州市饶平县黄冈镇石壁山</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153E73" w:rsidRDefault="00CF4F41" w:rsidP="00E0111C">
            <w:pPr>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0768-7501041</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潮州市湘桥区教育局南春中学考点（负责湘桥区初中、小学、幼儿园审核）</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潮州市湘桥区南春路</w:t>
            </w:r>
            <w:r w:rsidRPr="008E6FCE">
              <w:rPr>
                <w:rFonts w:ascii="仿宋_GB2312" w:eastAsia="仿宋_GB2312" w:hAnsi="宋体" w:cs="Calibri"/>
                <w:color w:val="000000"/>
                <w:kern w:val="0"/>
                <w:sz w:val="24"/>
                <w:szCs w:val="24"/>
              </w:rPr>
              <w:t>444</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153E73" w:rsidRDefault="00CF4F41" w:rsidP="00E0111C">
            <w:pPr>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0768-2259400</w:t>
            </w:r>
          </w:p>
        </w:tc>
      </w:tr>
      <w:tr w:rsidR="00CF4F41" w:rsidRPr="00EE5623" w:rsidTr="00FD5598">
        <w:trPr>
          <w:trHeight w:val="42"/>
          <w:jc w:val="center"/>
        </w:trPr>
        <w:tc>
          <w:tcPr>
            <w:tcW w:w="23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spacing w:line="42" w:lineRule="atLeast"/>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揭阳市</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spacing w:line="42" w:lineRule="atLeast"/>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揭阳市教育局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spacing w:line="42" w:lineRule="atLeast"/>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榕城区临江北路揭阳市教育局</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FD5598">
            <w:pPr>
              <w:widowControl/>
              <w:spacing w:line="42" w:lineRule="atLeast"/>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0663</w:t>
            </w:r>
            <w:r>
              <w:rPr>
                <w:rFonts w:ascii="仿宋_GB2312" w:eastAsia="仿宋_GB2312" w:hAnsi="宋体" w:cs="Calibri"/>
                <w:color w:val="000000"/>
                <w:kern w:val="0"/>
                <w:sz w:val="24"/>
                <w:szCs w:val="24"/>
              </w:rPr>
              <w:t>-</w:t>
            </w:r>
            <w:r w:rsidRPr="008E6FCE">
              <w:rPr>
                <w:rFonts w:ascii="仿宋_GB2312" w:eastAsia="仿宋_GB2312" w:hAnsi="宋体" w:cs="Calibri"/>
                <w:color w:val="000000"/>
                <w:kern w:val="0"/>
                <w:sz w:val="24"/>
                <w:szCs w:val="24"/>
              </w:rPr>
              <w:t>8724407</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榕城区教育局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榕城区政务中心二楼教育窗口</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153E73" w:rsidRDefault="00CF4F41" w:rsidP="00FD5598">
            <w:pPr>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0663</w:t>
            </w:r>
            <w:r>
              <w:rPr>
                <w:rFonts w:ascii="仿宋_GB2312" w:eastAsia="仿宋_GB2312" w:hAnsi="宋体" w:cs="Calibri"/>
                <w:color w:val="000000"/>
                <w:kern w:val="0"/>
                <w:sz w:val="24"/>
                <w:szCs w:val="24"/>
              </w:rPr>
              <w:t>-</w:t>
            </w:r>
            <w:r w:rsidRPr="008E6FCE">
              <w:rPr>
                <w:rFonts w:ascii="仿宋_GB2312" w:eastAsia="仿宋_GB2312" w:hAnsi="宋体" w:cs="Calibri"/>
                <w:color w:val="000000"/>
                <w:kern w:val="0"/>
                <w:sz w:val="24"/>
                <w:szCs w:val="24"/>
              </w:rPr>
              <w:t>2237640</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揭东区教育局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揭东区曲溪街道西三路</w:t>
            </w:r>
            <w:r w:rsidRPr="008E6FCE">
              <w:rPr>
                <w:rFonts w:ascii="仿宋_GB2312" w:eastAsia="仿宋_GB2312" w:hAnsi="宋体" w:cs="Calibri"/>
                <w:color w:val="000000"/>
                <w:kern w:val="0"/>
                <w:sz w:val="24"/>
                <w:szCs w:val="24"/>
              </w:rPr>
              <w:t>197</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153E73" w:rsidRDefault="00CF4F41" w:rsidP="00FD5598">
            <w:pPr>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0663</w:t>
            </w:r>
            <w:r>
              <w:rPr>
                <w:rFonts w:ascii="仿宋_GB2312" w:eastAsia="仿宋_GB2312" w:hAnsi="宋体" w:cs="Calibri"/>
                <w:color w:val="000000"/>
                <w:kern w:val="0"/>
                <w:sz w:val="24"/>
                <w:szCs w:val="24"/>
              </w:rPr>
              <w:t>-</w:t>
            </w:r>
            <w:r w:rsidRPr="008E6FCE">
              <w:rPr>
                <w:rFonts w:ascii="仿宋_GB2312" w:eastAsia="仿宋_GB2312" w:hAnsi="宋体" w:cs="Calibri"/>
                <w:color w:val="000000"/>
                <w:kern w:val="0"/>
                <w:sz w:val="24"/>
                <w:szCs w:val="24"/>
              </w:rPr>
              <w:t>3264640</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揭西县教育局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揭西县过境路新安段北</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153E73" w:rsidRDefault="00CF4F41" w:rsidP="00FD5598">
            <w:pPr>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0663</w:t>
            </w:r>
            <w:r>
              <w:rPr>
                <w:rFonts w:ascii="仿宋_GB2312" w:eastAsia="仿宋_GB2312" w:hAnsi="宋体" w:cs="Calibri"/>
                <w:color w:val="000000"/>
                <w:kern w:val="0"/>
                <w:sz w:val="24"/>
                <w:szCs w:val="24"/>
              </w:rPr>
              <w:t>-</w:t>
            </w:r>
            <w:r w:rsidRPr="008E6FCE">
              <w:rPr>
                <w:rFonts w:ascii="仿宋_GB2312" w:eastAsia="仿宋_GB2312" w:hAnsi="宋体" w:cs="Calibri"/>
                <w:color w:val="000000"/>
                <w:kern w:val="0"/>
                <w:sz w:val="24"/>
                <w:szCs w:val="24"/>
              </w:rPr>
              <w:t>5518028</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普宁市教育局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普宁市教育局</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153E73" w:rsidRDefault="00CF4F41" w:rsidP="00FD5598">
            <w:pPr>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0663</w:t>
            </w:r>
            <w:r>
              <w:rPr>
                <w:rFonts w:ascii="仿宋_GB2312" w:eastAsia="仿宋_GB2312" w:hAnsi="宋体" w:cs="Calibri"/>
                <w:color w:val="000000"/>
                <w:kern w:val="0"/>
                <w:sz w:val="24"/>
                <w:szCs w:val="24"/>
              </w:rPr>
              <w:t>-</w:t>
            </w:r>
            <w:r w:rsidRPr="008E6FCE">
              <w:rPr>
                <w:rFonts w:ascii="仿宋_GB2312" w:eastAsia="仿宋_GB2312" w:hAnsi="宋体" w:cs="Calibri"/>
                <w:color w:val="000000"/>
                <w:kern w:val="0"/>
                <w:sz w:val="24"/>
                <w:szCs w:val="24"/>
              </w:rPr>
              <w:t>2237640</w:t>
            </w:r>
          </w:p>
        </w:tc>
      </w:tr>
      <w:tr w:rsidR="00CF4F41" w:rsidRPr="00EE5623" w:rsidTr="00FD5598">
        <w:trPr>
          <w:trHeight w:val="438"/>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惠来县教育局</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惠来县教育局</w:t>
            </w:r>
          </w:p>
        </w:tc>
        <w:tc>
          <w:tcPr>
            <w:tcW w:w="1940" w:type="dxa"/>
            <w:tcBorders>
              <w:top w:val="nil"/>
              <w:left w:val="nil"/>
              <w:bottom w:val="single" w:sz="8" w:space="0" w:color="auto"/>
              <w:right w:val="single" w:sz="4" w:space="0" w:color="auto"/>
            </w:tcBorders>
            <w:tcMar>
              <w:top w:w="0" w:type="dxa"/>
              <w:left w:w="108" w:type="dxa"/>
              <w:bottom w:w="0" w:type="dxa"/>
              <w:right w:w="108" w:type="dxa"/>
            </w:tcMar>
            <w:vAlign w:val="center"/>
          </w:tcPr>
          <w:p w:rsidR="00CF4F41" w:rsidRPr="00153E73" w:rsidRDefault="00CF4F41" w:rsidP="00FD5598">
            <w:pPr>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0663</w:t>
            </w:r>
            <w:r>
              <w:rPr>
                <w:rFonts w:ascii="仿宋_GB2312" w:eastAsia="仿宋_GB2312" w:hAnsi="宋体" w:cs="Calibri"/>
                <w:color w:val="000000"/>
                <w:kern w:val="0"/>
                <w:sz w:val="24"/>
                <w:szCs w:val="24"/>
              </w:rPr>
              <w:t>-</w:t>
            </w:r>
            <w:r w:rsidRPr="008E6FCE">
              <w:rPr>
                <w:rFonts w:ascii="仿宋_GB2312" w:eastAsia="仿宋_GB2312" w:hAnsi="宋体" w:cs="Calibri"/>
                <w:color w:val="000000"/>
                <w:kern w:val="0"/>
                <w:sz w:val="24"/>
                <w:szCs w:val="24"/>
              </w:rPr>
              <w:t>6692400</w:t>
            </w:r>
          </w:p>
        </w:tc>
      </w:tr>
      <w:tr w:rsidR="00CF4F41" w:rsidRPr="00EE5623" w:rsidTr="00FD5598">
        <w:trPr>
          <w:trHeight w:val="590"/>
          <w:jc w:val="center"/>
        </w:trPr>
        <w:tc>
          <w:tcPr>
            <w:tcW w:w="23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云浮市</w:t>
            </w:r>
          </w:p>
        </w:tc>
        <w:tc>
          <w:tcPr>
            <w:tcW w:w="24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云浮市教育局</w:t>
            </w:r>
          </w:p>
        </w:tc>
        <w:tc>
          <w:tcPr>
            <w:tcW w:w="335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云浮市城区宝马路</w:t>
            </w:r>
            <w:r w:rsidRPr="008E6FCE">
              <w:rPr>
                <w:rFonts w:ascii="仿宋_GB2312" w:eastAsia="仿宋_GB2312" w:hAnsi="宋体" w:cs="Calibri"/>
                <w:color w:val="000000"/>
                <w:kern w:val="0"/>
                <w:sz w:val="24"/>
                <w:szCs w:val="24"/>
              </w:rPr>
              <w:t>2</w:t>
            </w:r>
            <w:r w:rsidRPr="008E6FCE">
              <w:rPr>
                <w:rFonts w:ascii="仿宋_GB2312" w:eastAsia="仿宋_GB2312" w:hAnsi="宋体" w:cs="Calibri" w:hint="eastAsia"/>
                <w:color w:val="000000"/>
                <w:kern w:val="0"/>
                <w:sz w:val="24"/>
                <w:szCs w:val="24"/>
              </w:rPr>
              <w:t>号教育综合大楼</w:t>
            </w:r>
            <w:r w:rsidRPr="008E6FCE">
              <w:rPr>
                <w:rFonts w:ascii="仿宋_GB2312" w:eastAsia="仿宋_GB2312" w:hAnsi="宋体" w:cs="Calibri"/>
                <w:color w:val="000000"/>
                <w:kern w:val="0"/>
                <w:sz w:val="24"/>
                <w:szCs w:val="24"/>
              </w:rPr>
              <w:t>205</w:t>
            </w:r>
            <w:r w:rsidRPr="008E6FCE">
              <w:rPr>
                <w:rFonts w:ascii="仿宋_GB2312" w:eastAsia="仿宋_GB2312" w:hAnsi="宋体" w:cs="Calibri" w:hint="eastAsia"/>
                <w:color w:val="000000"/>
                <w:kern w:val="0"/>
                <w:sz w:val="24"/>
                <w:szCs w:val="24"/>
              </w:rPr>
              <w:t>室（即原旧中专学校大楼</w:t>
            </w:r>
            <w:r w:rsidRPr="008E6FCE">
              <w:rPr>
                <w:rFonts w:ascii="仿宋_GB2312" w:eastAsia="仿宋_GB2312" w:hAnsi="宋体" w:cs="Calibri"/>
                <w:color w:val="000000"/>
                <w:kern w:val="0"/>
                <w:sz w:val="24"/>
                <w:szCs w:val="24"/>
              </w:rPr>
              <w:t>205</w:t>
            </w:r>
            <w:r w:rsidRPr="008E6FCE">
              <w:rPr>
                <w:rFonts w:ascii="仿宋_GB2312" w:eastAsia="仿宋_GB2312" w:hAnsi="宋体" w:cs="Calibri" w:hint="eastAsia"/>
                <w:color w:val="000000"/>
                <w:kern w:val="0"/>
                <w:sz w:val="24"/>
                <w:szCs w:val="24"/>
              </w:rPr>
              <w:t>室）</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0766-8835046</w:t>
            </w:r>
          </w:p>
        </w:tc>
      </w:tr>
      <w:tr w:rsidR="00CF4F41" w:rsidRPr="00EE5623" w:rsidTr="00FD5598">
        <w:trPr>
          <w:gridAfter w:val="1"/>
          <w:wAfter w:w="1940" w:type="dxa"/>
          <w:trHeight w:val="312"/>
          <w:jc w:val="center"/>
        </w:trPr>
        <w:tc>
          <w:tcPr>
            <w:tcW w:w="2366" w:type="dxa"/>
            <w:vMerge/>
            <w:tcBorders>
              <w:top w:val="nil"/>
              <w:left w:val="single" w:sz="8" w:space="0" w:color="auto"/>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2467" w:type="dxa"/>
            <w:vMerge/>
            <w:tcBorders>
              <w:top w:val="nil"/>
              <w:left w:val="nil"/>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c>
          <w:tcPr>
            <w:tcW w:w="3353" w:type="dxa"/>
            <w:vMerge/>
            <w:tcBorders>
              <w:top w:val="nil"/>
              <w:left w:val="nil"/>
              <w:bottom w:val="single" w:sz="8" w:space="0" w:color="auto"/>
              <w:right w:val="single" w:sz="8" w:space="0" w:color="auto"/>
            </w:tcBorders>
            <w:vAlign w:val="center"/>
          </w:tcPr>
          <w:p w:rsidR="00CF4F41" w:rsidRPr="008E6FCE" w:rsidRDefault="00CF4F41" w:rsidP="00E0111C">
            <w:pPr>
              <w:widowControl/>
              <w:jc w:val="left"/>
              <w:rPr>
                <w:rFonts w:ascii="仿宋_GB2312" w:eastAsia="仿宋_GB2312" w:hAnsi="宋体" w:cs="Calibri"/>
                <w:color w:val="000000"/>
                <w:kern w:val="0"/>
                <w:szCs w:val="21"/>
              </w:rPr>
            </w:pPr>
          </w:p>
        </w:tc>
      </w:tr>
      <w:tr w:rsidR="00CF4F41" w:rsidRPr="00EE5623" w:rsidTr="00FD5598">
        <w:trPr>
          <w:trHeight w:val="438"/>
          <w:jc w:val="center"/>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顺德区</w:t>
            </w:r>
          </w:p>
        </w:tc>
        <w:tc>
          <w:tcPr>
            <w:tcW w:w="2467"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佛山市顺德区教育发展中心</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rPr>
                <w:rFonts w:ascii="仿宋_GB2312" w:eastAsia="仿宋_GB2312" w:hAnsi="宋体" w:cs="Calibri"/>
                <w:color w:val="000000"/>
                <w:kern w:val="0"/>
                <w:szCs w:val="21"/>
              </w:rPr>
            </w:pPr>
            <w:r w:rsidRPr="008E6FCE">
              <w:rPr>
                <w:rFonts w:ascii="仿宋_GB2312" w:eastAsia="仿宋_GB2312" w:hAnsi="宋体" w:cs="Calibri" w:hint="eastAsia"/>
                <w:color w:val="000000"/>
                <w:kern w:val="0"/>
                <w:sz w:val="24"/>
                <w:szCs w:val="24"/>
              </w:rPr>
              <w:t>广东省顺德区大良街道大门路</w:t>
            </w:r>
            <w:r w:rsidRPr="008E6FCE">
              <w:rPr>
                <w:rFonts w:ascii="仿宋_GB2312" w:eastAsia="仿宋_GB2312" w:hAnsi="宋体" w:cs="Calibri"/>
                <w:color w:val="000000"/>
                <w:kern w:val="0"/>
                <w:sz w:val="24"/>
                <w:szCs w:val="24"/>
              </w:rPr>
              <w:t>1</w:t>
            </w:r>
            <w:r w:rsidRPr="008E6FCE">
              <w:rPr>
                <w:rFonts w:ascii="仿宋_GB2312" w:eastAsia="仿宋_GB2312" w:hAnsi="宋体" w:cs="Calibri" w:hint="eastAsia"/>
                <w:color w:val="000000"/>
                <w:kern w:val="0"/>
                <w:sz w:val="24"/>
                <w:szCs w:val="24"/>
              </w:rPr>
              <w:t>号</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E0111C">
            <w:pPr>
              <w:widowControl/>
              <w:jc w:val="center"/>
              <w:rPr>
                <w:rFonts w:ascii="仿宋_GB2312" w:eastAsia="仿宋_GB2312" w:hAnsi="宋体" w:cs="Calibri"/>
                <w:color w:val="000000"/>
                <w:kern w:val="0"/>
                <w:szCs w:val="21"/>
              </w:rPr>
            </w:pPr>
            <w:r w:rsidRPr="008E6FCE">
              <w:rPr>
                <w:rFonts w:ascii="仿宋_GB2312" w:eastAsia="仿宋_GB2312" w:hAnsi="宋体" w:cs="Calibri"/>
                <w:color w:val="000000"/>
                <w:kern w:val="0"/>
                <w:sz w:val="24"/>
                <w:szCs w:val="24"/>
              </w:rPr>
              <w:t>0757-22616493</w:t>
            </w:r>
          </w:p>
        </w:tc>
      </w:tr>
    </w:tbl>
    <w:p w:rsidR="00CF4F41" w:rsidRPr="008E6FCE" w:rsidRDefault="00CF4F41" w:rsidP="008E6FCE">
      <w:pPr>
        <w:widowControl/>
        <w:rPr>
          <w:rFonts w:cs="Calibri"/>
          <w:color w:val="000000"/>
          <w:kern w:val="0"/>
          <w:szCs w:val="21"/>
        </w:rPr>
      </w:pPr>
      <w:r w:rsidRPr="008E6FCE">
        <w:rPr>
          <w:rFonts w:ascii="黑体" w:eastAsia="黑体" w:hAnsi="黑体" w:cs="宋体"/>
          <w:color w:val="000000"/>
          <w:kern w:val="0"/>
          <w:sz w:val="30"/>
          <w:szCs w:val="30"/>
        </w:rPr>
        <w:br w:type="page"/>
      </w:r>
      <w:r w:rsidRPr="008E6FCE">
        <w:rPr>
          <w:rFonts w:ascii="黑体" w:eastAsia="黑体" w:hAnsi="黑体" w:cs="Calibri" w:hint="eastAsia"/>
          <w:color w:val="000000"/>
          <w:kern w:val="0"/>
          <w:sz w:val="32"/>
          <w:szCs w:val="32"/>
        </w:rPr>
        <w:t>附件</w:t>
      </w:r>
      <w:r w:rsidRPr="008E6FCE">
        <w:rPr>
          <w:rFonts w:ascii="黑体" w:eastAsia="黑体" w:hAnsi="黑体" w:cs="Calibri"/>
          <w:color w:val="000000"/>
          <w:kern w:val="0"/>
          <w:sz w:val="32"/>
          <w:szCs w:val="32"/>
        </w:rPr>
        <w:t>2</w:t>
      </w:r>
    </w:p>
    <w:p w:rsidR="00CF4F41" w:rsidRPr="008E6FCE" w:rsidRDefault="00CF4F41" w:rsidP="008E6FCE">
      <w:pPr>
        <w:widowControl/>
        <w:jc w:val="center"/>
        <w:rPr>
          <w:rFonts w:cs="Calibri"/>
          <w:color w:val="000000"/>
          <w:kern w:val="0"/>
          <w:sz w:val="48"/>
          <w:szCs w:val="48"/>
        </w:rPr>
      </w:pPr>
      <w:r w:rsidRPr="008E6FCE">
        <w:rPr>
          <w:rFonts w:ascii="宋体" w:hAnsi="宋体" w:cs="Calibri" w:hint="eastAsia"/>
          <w:b/>
          <w:bCs/>
          <w:color w:val="000000"/>
          <w:kern w:val="0"/>
          <w:sz w:val="48"/>
          <w:szCs w:val="48"/>
        </w:rPr>
        <w:t>学籍证明</w:t>
      </w:r>
    </w:p>
    <w:p w:rsidR="00CF4F41" w:rsidRDefault="00CF4F41" w:rsidP="00842CD4">
      <w:pPr>
        <w:widowControl/>
        <w:spacing w:line="600" w:lineRule="auto"/>
        <w:ind w:firstLine="560"/>
        <w:rPr>
          <w:rFonts w:ascii="宋体" w:cs="Calibri"/>
          <w:color w:val="000000"/>
          <w:kern w:val="0"/>
          <w:sz w:val="32"/>
          <w:szCs w:val="32"/>
        </w:rPr>
      </w:pPr>
    </w:p>
    <w:p w:rsidR="00CF4F41" w:rsidRPr="008E6FCE" w:rsidRDefault="00CF4F41" w:rsidP="0050005B">
      <w:pPr>
        <w:widowControl/>
        <w:spacing w:line="600" w:lineRule="auto"/>
        <w:ind w:firstLineChars="200" w:firstLine="31680"/>
        <w:rPr>
          <w:rFonts w:cs="Calibri"/>
          <w:color w:val="000000"/>
          <w:kern w:val="0"/>
          <w:sz w:val="32"/>
          <w:szCs w:val="32"/>
        </w:rPr>
      </w:pPr>
      <w:r w:rsidRPr="008E6FCE">
        <w:rPr>
          <w:rFonts w:ascii="宋体" w:hAnsi="宋体" w:cs="Calibri" w:hint="eastAsia"/>
          <w:color w:val="000000"/>
          <w:kern w:val="0"/>
          <w:sz w:val="32"/>
          <w:szCs w:val="32"/>
        </w:rPr>
        <w:t>兹有学生，</w:t>
      </w:r>
      <w:r w:rsidRPr="008E6FCE">
        <w:rPr>
          <w:rFonts w:ascii="宋体" w:hAnsi="宋体" w:cs="Calibri" w:hint="eastAsia"/>
          <w:snapToGrid w:val="0"/>
          <w:color w:val="000000"/>
          <w:kern w:val="0"/>
          <w:sz w:val="32"/>
          <w:szCs w:val="32"/>
        </w:rPr>
        <w:t>性别</w:t>
      </w:r>
      <w:r w:rsidRPr="008E6FCE">
        <w:rPr>
          <w:rFonts w:ascii="宋体" w:cs="Calibri"/>
          <w:snapToGrid w:val="0"/>
          <w:color w:val="000000"/>
          <w:kern w:val="0"/>
          <w:sz w:val="32"/>
          <w:szCs w:val="32"/>
        </w:rPr>
        <w:t>,</w:t>
      </w:r>
      <w:r w:rsidRPr="008E6FCE">
        <w:rPr>
          <w:rFonts w:ascii="宋体" w:hAnsi="宋体" w:cs="Calibri" w:hint="eastAsia"/>
          <w:snapToGrid w:val="0"/>
          <w:color w:val="000000"/>
          <w:kern w:val="0"/>
          <w:sz w:val="32"/>
          <w:szCs w:val="32"/>
        </w:rPr>
        <w:t>年月出生，身份证号</w:t>
      </w:r>
      <w:r w:rsidRPr="008E6FCE">
        <w:rPr>
          <w:rFonts w:ascii="宋体" w:hAnsi="宋体" w:cs="Calibri"/>
          <w:snapToGrid w:val="0"/>
          <w:color w:val="000000"/>
          <w:kern w:val="0"/>
          <w:sz w:val="32"/>
          <w:szCs w:val="32"/>
          <w:u w:val="single"/>
        </w:rPr>
        <w:t xml:space="preserve"> </w:t>
      </w:r>
      <w:r w:rsidRPr="008E6FCE">
        <w:rPr>
          <w:rFonts w:ascii="宋体" w:hAnsi="宋体" w:cs="Calibri" w:hint="eastAsia"/>
          <w:snapToGrid w:val="0"/>
          <w:color w:val="000000"/>
          <w:kern w:val="0"/>
          <w:sz w:val="32"/>
          <w:szCs w:val="32"/>
          <w:u w:val="single"/>
        </w:rPr>
        <w:t xml:space="preserve">　</w:t>
      </w:r>
      <w:r w:rsidRPr="008E6FCE">
        <w:rPr>
          <w:rFonts w:ascii="宋体" w:hAnsi="宋体" w:cs="Calibri" w:hint="eastAsia"/>
          <w:snapToGrid w:val="0"/>
          <w:color w:val="000000"/>
          <w:kern w:val="0"/>
          <w:sz w:val="32"/>
          <w:szCs w:val="32"/>
        </w:rPr>
        <w:t>，学号，</w:t>
      </w:r>
      <w:r>
        <w:rPr>
          <w:rFonts w:ascii="宋体" w:hAnsi="宋体" w:cs="Calibri"/>
          <w:snapToGrid w:val="0"/>
          <w:color w:val="000000"/>
          <w:kern w:val="0"/>
          <w:sz w:val="32"/>
          <w:szCs w:val="32"/>
          <w:u w:val="single"/>
        </w:rPr>
        <w:t>2013</w:t>
      </w:r>
      <w:r w:rsidRPr="008E6FCE">
        <w:rPr>
          <w:rFonts w:ascii="宋体" w:hAnsi="宋体" w:cs="Calibri" w:hint="eastAsia"/>
          <w:snapToGrid w:val="0"/>
          <w:color w:val="000000"/>
          <w:kern w:val="0"/>
          <w:sz w:val="32"/>
          <w:szCs w:val="32"/>
        </w:rPr>
        <w:t>年</w:t>
      </w:r>
      <w:r>
        <w:rPr>
          <w:rFonts w:ascii="宋体" w:hAnsi="宋体" w:cs="Calibri"/>
          <w:snapToGrid w:val="0"/>
          <w:color w:val="000000"/>
          <w:kern w:val="0"/>
          <w:sz w:val="32"/>
          <w:szCs w:val="32"/>
          <w:u w:val="single"/>
        </w:rPr>
        <w:t>9</w:t>
      </w:r>
      <w:r w:rsidRPr="008E6FCE">
        <w:rPr>
          <w:rFonts w:ascii="宋体" w:hAnsi="宋体" w:cs="Calibri" w:hint="eastAsia"/>
          <w:snapToGrid w:val="0"/>
          <w:color w:val="000000"/>
          <w:kern w:val="0"/>
          <w:sz w:val="32"/>
          <w:szCs w:val="32"/>
        </w:rPr>
        <w:t>月被我校全日制</w:t>
      </w:r>
      <w:r>
        <w:rPr>
          <w:rFonts w:ascii="宋体" w:hAnsi="宋体" w:cs="Calibri" w:hint="eastAsia"/>
          <w:snapToGrid w:val="0"/>
          <w:color w:val="000000"/>
          <w:kern w:val="0"/>
          <w:sz w:val="32"/>
          <w:szCs w:val="32"/>
          <w:u w:val="single"/>
        </w:rPr>
        <w:t>汉语言文学</w:t>
      </w:r>
      <w:r w:rsidRPr="008E6FCE">
        <w:rPr>
          <w:rFonts w:ascii="宋体" w:hAnsi="宋体" w:cs="Calibri" w:hint="eastAsia"/>
          <w:snapToGrid w:val="0"/>
          <w:color w:val="000000"/>
          <w:kern w:val="0"/>
          <w:sz w:val="32"/>
          <w:szCs w:val="32"/>
        </w:rPr>
        <w:t>专业录取，学历层次</w:t>
      </w:r>
      <w:r>
        <w:rPr>
          <w:rFonts w:ascii="宋体" w:hAnsi="宋体" w:cs="Calibri" w:hint="eastAsia"/>
          <w:snapToGrid w:val="0"/>
          <w:color w:val="000000"/>
          <w:kern w:val="0"/>
          <w:sz w:val="32"/>
          <w:szCs w:val="32"/>
          <w:u w:val="single"/>
        </w:rPr>
        <w:t>本科</w:t>
      </w:r>
      <w:r w:rsidRPr="008E6FCE">
        <w:rPr>
          <w:rFonts w:ascii="宋体" w:hAnsi="宋体" w:cs="Calibri" w:hint="eastAsia"/>
          <w:snapToGrid w:val="0"/>
          <w:color w:val="000000"/>
          <w:kern w:val="0"/>
          <w:sz w:val="32"/>
          <w:szCs w:val="32"/>
        </w:rPr>
        <w:t>，学制</w:t>
      </w:r>
      <w:r w:rsidRPr="008E6FCE">
        <w:rPr>
          <w:rFonts w:ascii="宋体" w:hAnsi="宋体" w:cs="Calibri" w:hint="eastAsia"/>
          <w:snapToGrid w:val="0"/>
          <w:color w:val="000000"/>
          <w:kern w:val="0"/>
          <w:sz w:val="32"/>
          <w:szCs w:val="32"/>
          <w:u w:val="single"/>
        </w:rPr>
        <w:t xml:space="preserve">　</w:t>
      </w:r>
      <w:r>
        <w:rPr>
          <w:rFonts w:ascii="宋体" w:hAnsi="宋体" w:cs="Calibri" w:hint="eastAsia"/>
          <w:snapToGrid w:val="0"/>
          <w:color w:val="000000"/>
          <w:kern w:val="0"/>
          <w:sz w:val="32"/>
          <w:szCs w:val="32"/>
          <w:u w:val="single"/>
        </w:rPr>
        <w:t>四</w:t>
      </w:r>
      <w:r w:rsidRPr="008E6FCE">
        <w:rPr>
          <w:rFonts w:ascii="宋体" w:hAnsi="宋体" w:cs="Calibri" w:hint="eastAsia"/>
          <w:snapToGrid w:val="0"/>
          <w:color w:val="000000"/>
          <w:kern w:val="0"/>
          <w:sz w:val="32"/>
          <w:szCs w:val="32"/>
        </w:rPr>
        <w:t>年。现处于</w:t>
      </w:r>
      <w:r>
        <w:rPr>
          <w:rFonts w:ascii="宋体" w:hAnsi="宋体" w:cs="Calibri" w:hint="eastAsia"/>
          <w:snapToGrid w:val="0"/>
          <w:color w:val="000000"/>
          <w:kern w:val="0"/>
          <w:sz w:val="32"/>
          <w:szCs w:val="32"/>
          <w:u w:val="single"/>
        </w:rPr>
        <w:t>四</w:t>
      </w:r>
      <w:r w:rsidRPr="008E6FCE">
        <w:rPr>
          <w:rFonts w:ascii="宋体" w:hAnsi="宋体" w:cs="Calibri" w:hint="eastAsia"/>
          <w:snapToGrid w:val="0"/>
          <w:color w:val="000000"/>
          <w:kern w:val="0"/>
          <w:sz w:val="32"/>
          <w:szCs w:val="32"/>
        </w:rPr>
        <w:t>年级在读。</w:t>
      </w:r>
    </w:p>
    <w:p w:rsidR="00CF4F41" w:rsidRPr="008E6FCE" w:rsidRDefault="00CF4F41" w:rsidP="0050005B">
      <w:pPr>
        <w:widowControl/>
        <w:spacing w:line="600" w:lineRule="auto"/>
        <w:ind w:firstLineChars="200" w:firstLine="31680"/>
        <w:rPr>
          <w:rFonts w:cs="Calibri"/>
          <w:color w:val="000000"/>
          <w:kern w:val="0"/>
          <w:sz w:val="32"/>
          <w:szCs w:val="32"/>
        </w:rPr>
      </w:pPr>
      <w:r w:rsidRPr="008E6FCE">
        <w:rPr>
          <w:rFonts w:ascii="宋体" w:hAnsi="宋体" w:cs="Calibri" w:hint="eastAsia"/>
          <w:snapToGrid w:val="0"/>
          <w:color w:val="000000"/>
          <w:kern w:val="0"/>
          <w:sz w:val="32"/>
          <w:szCs w:val="32"/>
        </w:rPr>
        <w:t>特此证明。</w:t>
      </w:r>
    </w:p>
    <w:p w:rsidR="00CF4F41" w:rsidRPr="008E6FCE" w:rsidRDefault="00CF4F41" w:rsidP="00842CD4">
      <w:pPr>
        <w:widowControl/>
        <w:spacing w:line="600" w:lineRule="auto"/>
        <w:jc w:val="right"/>
        <w:rPr>
          <w:rFonts w:cs="Calibri"/>
          <w:color w:val="000000"/>
          <w:kern w:val="0"/>
          <w:sz w:val="32"/>
          <w:szCs w:val="32"/>
        </w:rPr>
      </w:pPr>
      <w:r w:rsidRPr="00842CD4">
        <w:rPr>
          <w:rFonts w:ascii="宋体" w:hAnsi="宋体" w:cs="Calibri" w:hint="eastAsia"/>
          <w:snapToGrid w:val="0"/>
          <w:color w:val="000000"/>
          <w:kern w:val="0"/>
          <w:sz w:val="32"/>
          <w:szCs w:val="32"/>
        </w:rPr>
        <w:t>中山大学新华学院</w:t>
      </w:r>
      <w:r>
        <w:rPr>
          <w:rFonts w:ascii="宋体" w:hAnsi="宋体" w:cs="Calibri" w:hint="eastAsia"/>
          <w:snapToGrid w:val="0"/>
          <w:color w:val="000000"/>
          <w:kern w:val="0"/>
          <w:sz w:val="32"/>
          <w:szCs w:val="32"/>
        </w:rPr>
        <w:t>教务部</w:t>
      </w:r>
      <w:r w:rsidRPr="008E6FCE">
        <w:rPr>
          <w:rFonts w:ascii="宋体" w:hAnsi="宋体" w:cs="Calibri" w:hint="eastAsia"/>
          <w:snapToGrid w:val="0"/>
          <w:color w:val="000000"/>
          <w:kern w:val="0"/>
          <w:sz w:val="32"/>
          <w:szCs w:val="32"/>
        </w:rPr>
        <w:t>（盖章）</w:t>
      </w:r>
    </w:p>
    <w:p w:rsidR="00CF4F41" w:rsidRPr="008E6FCE" w:rsidRDefault="00CF4F41" w:rsidP="00842CD4">
      <w:pPr>
        <w:widowControl/>
        <w:wordWrap w:val="0"/>
        <w:spacing w:line="600" w:lineRule="auto"/>
        <w:jc w:val="right"/>
        <w:rPr>
          <w:rFonts w:cs="Calibri"/>
          <w:color w:val="000000"/>
          <w:kern w:val="0"/>
          <w:sz w:val="32"/>
          <w:szCs w:val="32"/>
        </w:rPr>
      </w:pPr>
      <w:r w:rsidRPr="00842CD4">
        <w:rPr>
          <w:rFonts w:ascii="宋体" w:hAnsi="宋体" w:cs="Calibri"/>
          <w:snapToGrid w:val="0"/>
          <w:color w:val="000000"/>
          <w:kern w:val="0"/>
          <w:sz w:val="32"/>
          <w:szCs w:val="32"/>
        </w:rPr>
        <w:t xml:space="preserve"> 2016 </w:t>
      </w:r>
      <w:r w:rsidRPr="008E6FCE">
        <w:rPr>
          <w:rFonts w:ascii="宋体" w:hAnsi="宋体" w:cs="Calibri" w:hint="eastAsia"/>
          <w:snapToGrid w:val="0"/>
          <w:color w:val="000000"/>
          <w:kern w:val="0"/>
          <w:sz w:val="32"/>
          <w:szCs w:val="32"/>
        </w:rPr>
        <w:t>年</w:t>
      </w:r>
      <w:r w:rsidRPr="00842CD4">
        <w:rPr>
          <w:rFonts w:ascii="宋体" w:hAnsi="宋体" w:cs="Calibri"/>
          <w:snapToGrid w:val="0"/>
          <w:color w:val="000000"/>
          <w:kern w:val="0"/>
          <w:sz w:val="32"/>
          <w:szCs w:val="32"/>
        </w:rPr>
        <w:t xml:space="preserve"> 12 </w:t>
      </w:r>
      <w:r w:rsidRPr="008E6FCE">
        <w:rPr>
          <w:rFonts w:ascii="宋体" w:hAnsi="宋体" w:cs="Calibri" w:hint="eastAsia"/>
          <w:snapToGrid w:val="0"/>
          <w:color w:val="000000"/>
          <w:kern w:val="0"/>
          <w:sz w:val="32"/>
          <w:szCs w:val="32"/>
        </w:rPr>
        <w:t>月</w:t>
      </w:r>
      <w:r w:rsidRPr="00842CD4">
        <w:rPr>
          <w:rFonts w:ascii="宋体" w:hAnsi="宋体" w:cs="Calibri"/>
          <w:snapToGrid w:val="0"/>
          <w:color w:val="000000"/>
          <w:kern w:val="0"/>
          <w:sz w:val="32"/>
          <w:szCs w:val="32"/>
        </w:rPr>
        <w:t>20</w:t>
      </w:r>
      <w:r w:rsidRPr="008E6FCE">
        <w:rPr>
          <w:rFonts w:ascii="宋体" w:hAnsi="宋体" w:cs="Calibri"/>
          <w:snapToGrid w:val="0"/>
          <w:color w:val="000000"/>
          <w:kern w:val="0"/>
          <w:sz w:val="32"/>
          <w:szCs w:val="32"/>
        </w:rPr>
        <w:t xml:space="preserve"> </w:t>
      </w:r>
      <w:r w:rsidRPr="008E6FCE">
        <w:rPr>
          <w:rFonts w:ascii="宋体" w:hAnsi="宋体" w:cs="Calibri" w:hint="eastAsia"/>
          <w:snapToGrid w:val="0"/>
          <w:color w:val="000000"/>
          <w:kern w:val="0"/>
          <w:sz w:val="32"/>
          <w:szCs w:val="32"/>
        </w:rPr>
        <w:t>日</w:t>
      </w:r>
    </w:p>
    <w:p w:rsidR="00CF4F41" w:rsidRDefault="00CF4F41" w:rsidP="001A120E">
      <w:pPr>
        <w:widowControl/>
        <w:spacing w:line="360" w:lineRule="auto"/>
        <w:rPr>
          <w:rFonts w:ascii="仿宋" w:eastAsia="仿宋" w:hAnsi="仿宋" w:cs="Calibri"/>
          <w:color w:val="000000"/>
          <w:kern w:val="0"/>
          <w:sz w:val="24"/>
          <w:szCs w:val="24"/>
        </w:rPr>
      </w:pPr>
    </w:p>
    <w:p w:rsidR="00CF4F41" w:rsidRPr="008E6FCE" w:rsidRDefault="00CF4F41" w:rsidP="001A120E">
      <w:pPr>
        <w:widowControl/>
        <w:spacing w:line="360" w:lineRule="auto"/>
        <w:rPr>
          <w:rFonts w:cs="Calibri"/>
          <w:color w:val="000000"/>
          <w:kern w:val="0"/>
          <w:szCs w:val="21"/>
        </w:rPr>
      </w:pPr>
      <w:r w:rsidRPr="008E6FCE">
        <w:rPr>
          <w:rFonts w:ascii="仿宋" w:eastAsia="仿宋" w:hAnsi="仿宋" w:cs="Calibri" w:hint="eastAsia"/>
          <w:color w:val="000000"/>
          <w:kern w:val="0"/>
          <w:sz w:val="24"/>
          <w:szCs w:val="24"/>
        </w:rPr>
        <w:t>注：</w:t>
      </w:r>
      <w:r w:rsidRPr="008E6FCE">
        <w:rPr>
          <w:rFonts w:ascii="仿宋" w:eastAsia="仿宋" w:hAnsi="仿宋" w:cs="Calibri"/>
          <w:color w:val="000000"/>
          <w:kern w:val="0"/>
          <w:sz w:val="24"/>
          <w:szCs w:val="24"/>
        </w:rPr>
        <w:t>1</w:t>
      </w:r>
      <w:r w:rsidRPr="008E6FCE">
        <w:rPr>
          <w:rFonts w:ascii="仿宋_GB2312" w:eastAsia="仿宋_GB2312" w:cs="Calibri"/>
          <w:color w:val="000000"/>
          <w:kern w:val="0"/>
          <w:sz w:val="24"/>
          <w:szCs w:val="24"/>
        </w:rPr>
        <w:t>.</w:t>
      </w:r>
      <w:r w:rsidRPr="008E6FCE">
        <w:rPr>
          <w:rFonts w:ascii="仿宋_GB2312" w:eastAsia="仿宋_GB2312" w:cs="Calibri" w:hint="eastAsia"/>
          <w:color w:val="000000"/>
          <w:kern w:val="0"/>
          <w:sz w:val="24"/>
          <w:szCs w:val="24"/>
        </w:rPr>
        <w:t>本证明仅供广东省内普通高等学校三年级及以上的全日制学生、毕业学年的全日制专科生、幼儿师范学校毕业学年全日制学生以及全日制研究生报考全国中小学教师资格考试使用</w:t>
      </w:r>
      <w:r w:rsidRPr="008E6FCE">
        <w:rPr>
          <w:rFonts w:ascii="仿宋_GB2312" w:eastAsia="仿宋_GB2312" w:cs="Calibri"/>
          <w:color w:val="000000"/>
          <w:kern w:val="0"/>
          <w:sz w:val="24"/>
          <w:szCs w:val="24"/>
        </w:rPr>
        <w:t>;</w:t>
      </w:r>
    </w:p>
    <w:p w:rsidR="00CF4F41" w:rsidRPr="008E6FCE" w:rsidRDefault="00CF4F41" w:rsidP="001A120E">
      <w:pPr>
        <w:widowControl/>
        <w:spacing w:line="360" w:lineRule="auto"/>
        <w:ind w:firstLine="425"/>
        <w:rPr>
          <w:rFonts w:cs="Calibri"/>
          <w:color w:val="000000"/>
          <w:kern w:val="0"/>
          <w:szCs w:val="21"/>
        </w:rPr>
      </w:pPr>
      <w:r w:rsidRPr="008E6FCE">
        <w:rPr>
          <w:rFonts w:ascii="仿宋" w:eastAsia="仿宋" w:hAnsi="仿宋" w:cs="Calibri"/>
          <w:color w:val="000000"/>
          <w:kern w:val="0"/>
          <w:sz w:val="24"/>
          <w:szCs w:val="24"/>
        </w:rPr>
        <w:t>2.</w:t>
      </w:r>
      <w:r w:rsidRPr="008E6FCE">
        <w:rPr>
          <w:rFonts w:ascii="仿宋" w:eastAsia="仿宋" w:hAnsi="仿宋" w:cs="Calibri" w:hint="eastAsia"/>
          <w:color w:val="000000"/>
          <w:kern w:val="0"/>
          <w:sz w:val="24"/>
          <w:szCs w:val="24"/>
        </w:rPr>
        <w:t>本证明由考生所在学校学籍管理部门或教学管理部门盖章后生效，二级学院盖章无效</w:t>
      </w:r>
      <w:r w:rsidRPr="008E6FCE">
        <w:rPr>
          <w:rFonts w:ascii="仿宋" w:eastAsia="仿宋" w:hAnsi="仿宋" w:cs="Calibri"/>
          <w:color w:val="000000"/>
          <w:kern w:val="0"/>
          <w:sz w:val="24"/>
          <w:szCs w:val="24"/>
        </w:rPr>
        <w:t>;</w:t>
      </w:r>
    </w:p>
    <w:p w:rsidR="00CF4F41" w:rsidRPr="008E6FCE" w:rsidRDefault="00CF4F41" w:rsidP="001A120E">
      <w:pPr>
        <w:widowControl/>
        <w:spacing w:line="360" w:lineRule="auto"/>
        <w:ind w:firstLine="360"/>
        <w:rPr>
          <w:rFonts w:cs="Calibri"/>
          <w:color w:val="000000"/>
          <w:kern w:val="0"/>
          <w:szCs w:val="21"/>
        </w:rPr>
      </w:pPr>
      <w:r w:rsidRPr="008E6FCE">
        <w:rPr>
          <w:rFonts w:ascii="仿宋" w:eastAsia="仿宋" w:hAnsi="仿宋" w:cs="Calibri" w:hint="eastAsia"/>
          <w:color w:val="000000"/>
          <w:kern w:val="0"/>
          <w:sz w:val="24"/>
          <w:szCs w:val="24"/>
        </w:rPr>
        <w:t>３</w:t>
      </w:r>
      <w:r w:rsidRPr="008E6FCE">
        <w:rPr>
          <w:rFonts w:ascii="仿宋" w:eastAsia="仿宋" w:hAnsi="仿宋" w:cs="Calibri"/>
          <w:color w:val="000000"/>
          <w:kern w:val="0"/>
          <w:sz w:val="24"/>
          <w:szCs w:val="24"/>
        </w:rPr>
        <w:t>.</w:t>
      </w:r>
      <w:r w:rsidRPr="008E6FCE">
        <w:rPr>
          <w:rFonts w:ascii="仿宋" w:eastAsia="仿宋" w:hAnsi="仿宋" w:cs="Calibri" w:hint="eastAsia"/>
          <w:color w:val="000000"/>
          <w:kern w:val="0"/>
          <w:sz w:val="24"/>
          <w:szCs w:val="24"/>
        </w:rPr>
        <w:t>如因学籍证明信息差错造成的遗留问题由考生及所在院校负责</w:t>
      </w:r>
      <w:r w:rsidRPr="008E6FCE">
        <w:rPr>
          <w:rFonts w:ascii="仿宋" w:eastAsia="仿宋" w:hAnsi="仿宋" w:cs="Calibri"/>
          <w:color w:val="000000"/>
          <w:kern w:val="0"/>
          <w:sz w:val="24"/>
          <w:szCs w:val="24"/>
        </w:rPr>
        <w:t>;</w:t>
      </w:r>
    </w:p>
    <w:p w:rsidR="00CF4F41" w:rsidRDefault="00CF4F41" w:rsidP="001A120E">
      <w:pPr>
        <w:widowControl/>
        <w:spacing w:line="360" w:lineRule="auto"/>
        <w:ind w:firstLine="360"/>
        <w:rPr>
          <w:rFonts w:ascii="仿宋" w:eastAsia="仿宋" w:hAnsi="仿宋" w:cs="Calibri"/>
          <w:color w:val="000000"/>
          <w:kern w:val="0"/>
          <w:sz w:val="24"/>
          <w:szCs w:val="24"/>
        </w:rPr>
      </w:pPr>
      <w:r w:rsidRPr="008E6FCE">
        <w:rPr>
          <w:rFonts w:ascii="仿宋" w:eastAsia="仿宋" w:hAnsi="仿宋" w:cs="Calibri" w:hint="eastAsia"/>
          <w:color w:val="000000"/>
          <w:kern w:val="0"/>
          <w:sz w:val="24"/>
          <w:szCs w:val="24"/>
        </w:rPr>
        <w:t>４</w:t>
      </w:r>
      <w:r w:rsidRPr="008E6FCE">
        <w:rPr>
          <w:rFonts w:ascii="仿宋" w:eastAsia="仿宋" w:hAnsi="仿宋" w:cs="Calibri"/>
          <w:color w:val="000000"/>
          <w:kern w:val="0"/>
          <w:sz w:val="24"/>
          <w:szCs w:val="24"/>
        </w:rPr>
        <w:t>.</w:t>
      </w:r>
      <w:r w:rsidRPr="008E6FCE">
        <w:rPr>
          <w:rFonts w:ascii="仿宋" w:eastAsia="仿宋" w:hAnsi="仿宋" w:cs="Calibri" w:hint="eastAsia"/>
          <w:color w:val="000000"/>
          <w:kern w:val="0"/>
          <w:sz w:val="24"/>
          <w:szCs w:val="24"/>
        </w:rPr>
        <w:t>报名中小学教师资格考试现场确认时，须提交此证明原件，复印件。</w:t>
      </w:r>
    </w:p>
    <w:p w:rsidR="00CF4F41" w:rsidRDefault="00CF4F41" w:rsidP="008E6FCE">
      <w:pPr>
        <w:widowControl/>
        <w:spacing w:line="360" w:lineRule="auto"/>
        <w:ind w:firstLine="360"/>
        <w:rPr>
          <w:rFonts w:ascii="仿宋" w:eastAsia="仿宋" w:hAnsi="仿宋" w:cs="Calibri"/>
          <w:color w:val="000000"/>
          <w:kern w:val="0"/>
          <w:sz w:val="24"/>
          <w:szCs w:val="24"/>
        </w:rPr>
      </w:pPr>
    </w:p>
    <w:p w:rsidR="00CF4F41" w:rsidRDefault="00CF4F41" w:rsidP="008E6FCE">
      <w:pPr>
        <w:widowControl/>
        <w:spacing w:line="360" w:lineRule="auto"/>
        <w:ind w:firstLine="360"/>
        <w:rPr>
          <w:rFonts w:ascii="仿宋" w:eastAsia="仿宋" w:hAnsi="仿宋" w:cs="Calibri"/>
          <w:color w:val="000000"/>
          <w:kern w:val="0"/>
          <w:sz w:val="24"/>
          <w:szCs w:val="24"/>
        </w:rPr>
      </w:pPr>
    </w:p>
    <w:p w:rsidR="00CF4F41" w:rsidRDefault="00CF4F41" w:rsidP="008E6FCE">
      <w:pPr>
        <w:widowControl/>
        <w:spacing w:line="360" w:lineRule="auto"/>
        <w:ind w:firstLine="360"/>
        <w:rPr>
          <w:rFonts w:cs="Calibri"/>
          <w:color w:val="000000"/>
          <w:kern w:val="0"/>
          <w:szCs w:val="21"/>
        </w:rPr>
      </w:pPr>
    </w:p>
    <w:p w:rsidR="00CF4F41" w:rsidRDefault="00CF4F41" w:rsidP="008E6FCE">
      <w:pPr>
        <w:widowControl/>
        <w:spacing w:line="360" w:lineRule="auto"/>
        <w:ind w:firstLine="360"/>
        <w:rPr>
          <w:rFonts w:cs="Calibri"/>
          <w:color w:val="000000"/>
          <w:kern w:val="0"/>
          <w:szCs w:val="21"/>
        </w:rPr>
      </w:pPr>
    </w:p>
    <w:p w:rsidR="00CF4F41" w:rsidRDefault="00CF4F41" w:rsidP="008E6FCE">
      <w:pPr>
        <w:widowControl/>
        <w:spacing w:line="360" w:lineRule="auto"/>
        <w:ind w:firstLine="360"/>
        <w:rPr>
          <w:rFonts w:cs="Calibri"/>
          <w:color w:val="000000"/>
          <w:kern w:val="0"/>
          <w:szCs w:val="21"/>
        </w:rPr>
      </w:pPr>
    </w:p>
    <w:p w:rsidR="00CF4F41" w:rsidRPr="008E6FCE" w:rsidRDefault="00CF4F41" w:rsidP="008E6FCE">
      <w:pPr>
        <w:widowControl/>
        <w:spacing w:line="360" w:lineRule="auto"/>
        <w:ind w:firstLine="360"/>
        <w:rPr>
          <w:rFonts w:cs="Calibri"/>
          <w:color w:val="000000"/>
          <w:kern w:val="0"/>
          <w:szCs w:val="21"/>
        </w:rPr>
      </w:pPr>
    </w:p>
    <w:p w:rsidR="00CF4F41" w:rsidRPr="008E6FCE" w:rsidRDefault="00CF4F41" w:rsidP="008E6FCE">
      <w:pPr>
        <w:widowControl/>
        <w:spacing w:line="460" w:lineRule="atLeast"/>
        <w:jc w:val="left"/>
        <w:rPr>
          <w:rFonts w:cs="Calibri"/>
          <w:color w:val="000000"/>
          <w:kern w:val="0"/>
          <w:szCs w:val="21"/>
        </w:rPr>
      </w:pPr>
      <w:r w:rsidRPr="008E6FCE">
        <w:rPr>
          <w:rFonts w:ascii="黑体" w:eastAsia="黑体" w:hAnsi="黑体" w:cs="Calibri" w:hint="eastAsia"/>
          <w:color w:val="000000"/>
          <w:kern w:val="0"/>
          <w:sz w:val="30"/>
          <w:szCs w:val="30"/>
        </w:rPr>
        <w:t>附件</w:t>
      </w:r>
      <w:r w:rsidRPr="008E6FCE">
        <w:rPr>
          <w:rFonts w:ascii="黑体" w:eastAsia="黑体" w:hAnsi="黑体" w:cs="Calibri"/>
          <w:color w:val="000000"/>
          <w:kern w:val="0"/>
          <w:sz w:val="30"/>
          <w:szCs w:val="30"/>
        </w:rPr>
        <w:t>3</w:t>
      </w:r>
    </w:p>
    <w:p w:rsidR="00CF4F41" w:rsidRPr="008E6FCE" w:rsidRDefault="00CF4F41" w:rsidP="008E6FCE">
      <w:pPr>
        <w:widowControl/>
        <w:spacing w:line="460" w:lineRule="atLeast"/>
        <w:jc w:val="center"/>
        <w:rPr>
          <w:rFonts w:cs="Calibri"/>
          <w:color w:val="000000"/>
          <w:kern w:val="0"/>
          <w:szCs w:val="21"/>
        </w:rPr>
      </w:pPr>
      <w:r w:rsidRPr="008E6FCE">
        <w:rPr>
          <w:rFonts w:ascii="方正小标宋简体" w:eastAsia="方正小标宋简体" w:cs="Calibri" w:hint="eastAsia"/>
          <w:color w:val="000000"/>
          <w:kern w:val="0"/>
          <w:sz w:val="36"/>
          <w:szCs w:val="36"/>
        </w:rPr>
        <w:t>广东省中等职业学校专业课教师和实习指导教师</w:t>
      </w:r>
    </w:p>
    <w:p w:rsidR="00CF4F41" w:rsidRPr="008E6FCE" w:rsidRDefault="00CF4F41" w:rsidP="008E6FCE">
      <w:pPr>
        <w:widowControl/>
        <w:spacing w:line="460" w:lineRule="atLeast"/>
        <w:jc w:val="center"/>
        <w:rPr>
          <w:rFonts w:cs="Calibri"/>
          <w:color w:val="000000"/>
          <w:kern w:val="0"/>
          <w:szCs w:val="21"/>
        </w:rPr>
      </w:pPr>
      <w:r w:rsidRPr="008E6FCE">
        <w:rPr>
          <w:rFonts w:ascii="方正小标宋简体" w:eastAsia="方正小标宋简体" w:cs="Calibri" w:hint="eastAsia"/>
          <w:color w:val="000000"/>
          <w:kern w:val="0"/>
          <w:sz w:val="36"/>
          <w:szCs w:val="36"/>
        </w:rPr>
        <w:t>资格考试面试大纲</w:t>
      </w:r>
    </w:p>
    <w:p w:rsidR="00CF4F41" w:rsidRPr="008E6FCE" w:rsidRDefault="00CF4F41" w:rsidP="008E6FCE">
      <w:pPr>
        <w:widowControl/>
        <w:spacing w:line="660" w:lineRule="atLeast"/>
        <w:ind w:firstLine="643"/>
        <w:jc w:val="left"/>
        <w:rPr>
          <w:rFonts w:cs="Calibri"/>
          <w:color w:val="000000"/>
          <w:kern w:val="0"/>
          <w:szCs w:val="21"/>
        </w:rPr>
      </w:pPr>
      <w:r w:rsidRPr="008E6FCE">
        <w:rPr>
          <w:rFonts w:ascii="仿宋_GB2312" w:eastAsia="仿宋_GB2312" w:cs="Calibri" w:hint="eastAsia"/>
          <w:b/>
          <w:bCs/>
          <w:color w:val="000000"/>
          <w:kern w:val="0"/>
          <w:sz w:val="32"/>
          <w:szCs w:val="32"/>
        </w:rPr>
        <w:t>一、测试性质</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面试是中等职业学校专业课教师和实习指导教师资格考试的组成部分，属于标准参照性考试。笔试科目《专业知识与教学能力》的考察结合面试环节进行。</w:t>
      </w:r>
    </w:p>
    <w:p w:rsidR="00CF4F41" w:rsidRPr="008E6FCE" w:rsidRDefault="00CF4F41" w:rsidP="008E6FCE">
      <w:pPr>
        <w:widowControl/>
        <w:spacing w:line="660" w:lineRule="atLeast"/>
        <w:ind w:firstLine="643"/>
        <w:jc w:val="left"/>
        <w:rPr>
          <w:rFonts w:cs="Calibri"/>
          <w:color w:val="000000"/>
          <w:kern w:val="0"/>
          <w:szCs w:val="21"/>
        </w:rPr>
      </w:pPr>
      <w:r w:rsidRPr="008E6FCE">
        <w:rPr>
          <w:rFonts w:ascii="仿宋_GB2312" w:eastAsia="仿宋_GB2312" w:cs="Calibri" w:hint="eastAsia"/>
          <w:b/>
          <w:bCs/>
          <w:color w:val="000000"/>
          <w:kern w:val="0"/>
          <w:sz w:val="32"/>
          <w:szCs w:val="32"/>
        </w:rPr>
        <w:t>二、测试目标</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面试主要考察申请中等职业学校专业课教师和实习指导教师资格人员应具备的新教师基本素养、职业发展潜质、教育教学能力、专业基础知识和基本技能，主要包括：</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良好的职业认知、心理素质和思维品质。</w:t>
      </w:r>
    </w:p>
    <w:p w:rsidR="00CF4F41" w:rsidRPr="008E6FCE" w:rsidRDefault="00CF4F41" w:rsidP="008E6FCE">
      <w:pPr>
        <w:widowControl/>
        <w:spacing w:line="660" w:lineRule="atLeast"/>
        <w:ind w:left="640"/>
        <w:rPr>
          <w:rFonts w:cs="Calibri"/>
          <w:color w:val="000000"/>
          <w:kern w:val="0"/>
          <w:szCs w:val="21"/>
        </w:rPr>
      </w:pP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较好的专业基础知识，必需的基本技能。</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仪表仪态得体，有一定的表达、交流、沟通能力。</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4.</w:t>
      </w:r>
      <w:r w:rsidRPr="008E6FCE">
        <w:rPr>
          <w:rFonts w:ascii="仿宋_GB2312" w:eastAsia="仿宋_GB2312" w:cs="Calibri" w:hint="eastAsia"/>
          <w:color w:val="000000"/>
          <w:kern w:val="0"/>
          <w:sz w:val="32"/>
          <w:szCs w:val="32"/>
        </w:rPr>
        <w:t>能够恰当地运用教学方法、手段，教学环节规范，较好地达成教学目标。</w:t>
      </w:r>
    </w:p>
    <w:p w:rsidR="00CF4F41" w:rsidRPr="008E6FCE" w:rsidRDefault="00CF4F41" w:rsidP="008E6FCE">
      <w:pPr>
        <w:widowControl/>
        <w:spacing w:line="660" w:lineRule="atLeast"/>
        <w:ind w:firstLine="643"/>
        <w:jc w:val="left"/>
        <w:rPr>
          <w:rFonts w:cs="Calibri"/>
          <w:color w:val="000000"/>
          <w:kern w:val="0"/>
          <w:szCs w:val="21"/>
        </w:rPr>
      </w:pPr>
      <w:r w:rsidRPr="008E6FCE">
        <w:rPr>
          <w:rFonts w:ascii="仿宋_GB2312" w:eastAsia="仿宋_GB2312" w:cs="Calibri" w:hint="eastAsia"/>
          <w:b/>
          <w:bCs/>
          <w:color w:val="000000"/>
          <w:kern w:val="0"/>
          <w:sz w:val="32"/>
          <w:szCs w:val="32"/>
        </w:rPr>
        <w:t>三、测试内容与要求</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（一）职业认知</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热爱教育事业，能正确认识、理解中等职业教育专业课教师和实习指导教师的职业特征，遵守教师职业道德规范，能够正确认识、分析和评价教育教学实践中的师德问题。</w:t>
      </w:r>
    </w:p>
    <w:p w:rsidR="00CF4F41" w:rsidRPr="008E6FCE" w:rsidRDefault="00CF4F41" w:rsidP="008E6FCE">
      <w:pPr>
        <w:widowControl/>
        <w:spacing w:line="660" w:lineRule="atLeast"/>
        <w:ind w:firstLine="656"/>
        <w:rPr>
          <w:rFonts w:cs="Calibri"/>
          <w:color w:val="000000"/>
          <w:kern w:val="0"/>
          <w:szCs w:val="21"/>
        </w:rPr>
      </w:pPr>
      <w:r w:rsidRPr="008E6FCE">
        <w:rPr>
          <w:rFonts w:ascii="仿宋_GB2312" w:eastAsia="仿宋_GB2312" w:cs="Calibri"/>
          <w:color w:val="000000"/>
          <w:spacing w:val="4"/>
          <w:kern w:val="0"/>
          <w:sz w:val="32"/>
          <w:szCs w:val="32"/>
        </w:rPr>
        <w:t>2.</w:t>
      </w:r>
      <w:r w:rsidRPr="008E6FCE">
        <w:rPr>
          <w:rFonts w:ascii="仿宋_GB2312" w:eastAsia="仿宋_GB2312" w:cs="Calibri" w:hint="eastAsia"/>
          <w:color w:val="000000"/>
          <w:spacing w:val="4"/>
          <w:kern w:val="0"/>
          <w:sz w:val="32"/>
          <w:szCs w:val="32"/>
        </w:rPr>
        <w:t>关爱学生、尊重学生，公正平等地对待每一位学生，关注每一位学生的成长。遵循学生身心发展规律，以学生发展为本，培养学生的职业兴趣、学习兴趣和自信心，激发学生的主动性和创造性，发挥学生特长，挖掘学生潜质，为每一个学生提供适合的教育，提高学生的就业能力、创业能力和终身学习的能力，促进学生健康快乐成长，学有所长，全面发展。</w:t>
      </w:r>
    </w:p>
    <w:p w:rsidR="00CF4F41" w:rsidRPr="008E6FCE" w:rsidRDefault="00CF4F41" w:rsidP="008E6FCE">
      <w:pPr>
        <w:widowControl/>
        <w:spacing w:line="660" w:lineRule="atLeast"/>
        <w:ind w:firstLine="656"/>
        <w:rPr>
          <w:rFonts w:cs="Calibri"/>
          <w:color w:val="000000"/>
          <w:kern w:val="0"/>
          <w:szCs w:val="21"/>
        </w:rPr>
      </w:pPr>
      <w:r w:rsidRPr="008E6FCE">
        <w:rPr>
          <w:rFonts w:ascii="仿宋_GB2312" w:eastAsia="仿宋_GB2312" w:cs="Calibri" w:hint="eastAsia"/>
          <w:color w:val="000000"/>
          <w:spacing w:val="4"/>
          <w:kern w:val="0"/>
          <w:sz w:val="32"/>
          <w:szCs w:val="32"/>
        </w:rPr>
        <w:t>（二）心理素质</w:t>
      </w:r>
    </w:p>
    <w:p w:rsidR="00CF4F41" w:rsidRPr="008E6FCE" w:rsidRDefault="00CF4F41" w:rsidP="008E6FCE">
      <w:pPr>
        <w:widowControl/>
        <w:spacing w:line="660" w:lineRule="atLeast"/>
        <w:ind w:firstLine="656"/>
        <w:rPr>
          <w:rFonts w:cs="Calibri"/>
          <w:color w:val="000000"/>
          <w:kern w:val="0"/>
          <w:szCs w:val="21"/>
        </w:rPr>
      </w:pPr>
      <w:r w:rsidRPr="008E6FCE">
        <w:rPr>
          <w:rFonts w:ascii="仿宋_GB2312" w:eastAsia="仿宋_GB2312" w:cs="Calibri"/>
          <w:color w:val="000000"/>
          <w:spacing w:val="4"/>
          <w:kern w:val="0"/>
          <w:sz w:val="32"/>
          <w:szCs w:val="32"/>
        </w:rPr>
        <w:t>1.</w:t>
      </w:r>
      <w:r w:rsidRPr="008E6FCE">
        <w:rPr>
          <w:rFonts w:ascii="仿宋_GB2312" w:eastAsia="仿宋_GB2312" w:cs="Calibri" w:hint="eastAsia"/>
          <w:color w:val="000000"/>
          <w:spacing w:val="4"/>
          <w:kern w:val="0"/>
          <w:sz w:val="32"/>
          <w:szCs w:val="32"/>
        </w:rPr>
        <w:t>积极、开朗，有自信心。具有积极向上的精神，主动热情工作；具有坚定顽强的精神，不怕困难。</w:t>
      </w:r>
    </w:p>
    <w:p w:rsidR="00CF4F41" w:rsidRPr="008E6FCE" w:rsidRDefault="00CF4F41" w:rsidP="008E6FCE">
      <w:pPr>
        <w:widowControl/>
        <w:spacing w:line="660" w:lineRule="atLeast"/>
        <w:ind w:firstLine="656"/>
        <w:rPr>
          <w:rFonts w:cs="Calibri"/>
          <w:color w:val="000000"/>
          <w:kern w:val="0"/>
          <w:szCs w:val="21"/>
        </w:rPr>
      </w:pPr>
      <w:r w:rsidRPr="008E6FCE">
        <w:rPr>
          <w:rFonts w:ascii="仿宋_GB2312" w:eastAsia="仿宋_GB2312" w:cs="Calibri"/>
          <w:color w:val="000000"/>
          <w:spacing w:val="4"/>
          <w:kern w:val="0"/>
          <w:sz w:val="32"/>
          <w:szCs w:val="32"/>
        </w:rPr>
        <w:t>2.</w:t>
      </w:r>
      <w:r w:rsidRPr="008E6FCE">
        <w:rPr>
          <w:rFonts w:ascii="仿宋_GB2312" w:eastAsia="仿宋_GB2312" w:cs="Calibri" w:hint="eastAsia"/>
          <w:color w:val="000000"/>
          <w:spacing w:val="4"/>
          <w:kern w:val="0"/>
          <w:sz w:val="32"/>
          <w:szCs w:val="32"/>
        </w:rPr>
        <w:t>有较强的情绪调节与自控能力。能够有条不紊地工作，不急不躁；能够冷静处理问题，有应变能力；能公正地看待问题，不偏激，不固执。</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（三）仪表仪态</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仪表整洁，符合教育职业和场景要求。</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举止大方，肢体语言得体，符合教师礼仪和教学内容要求。</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（四）言语表达</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 xml:space="preserve">1. </w:t>
      </w:r>
      <w:r w:rsidRPr="008E6FCE">
        <w:rPr>
          <w:rFonts w:ascii="仿宋_GB2312" w:eastAsia="仿宋_GB2312" w:cs="Calibri" w:hint="eastAsia"/>
          <w:color w:val="000000"/>
          <w:kern w:val="0"/>
          <w:sz w:val="32"/>
          <w:szCs w:val="32"/>
        </w:rPr>
        <w:t>语言清晰，语速适宜，表达准确。口齿清楚，讲话流利，发音标准，声音洪亮，语速适宜；讲话中心明确，层次分明，表达完整，有感染力。</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 xml:space="preserve">2. </w:t>
      </w:r>
      <w:r w:rsidRPr="008E6FCE">
        <w:rPr>
          <w:rFonts w:ascii="仿宋_GB2312" w:eastAsia="仿宋_GB2312" w:cs="Calibri" w:hint="eastAsia"/>
          <w:color w:val="000000"/>
          <w:kern w:val="0"/>
          <w:sz w:val="32"/>
          <w:szCs w:val="32"/>
        </w:rPr>
        <w:t>善于倾听、交流，有亲和力。具有较强的口头表达能力，善于倾听别人的意见，并能够较准确地表达自己的观点；在交流中尊重对方、态度和蔼。</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（五）思维品质</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能够迅速、准确地理解和分析问题，有较强的综合分析能力。</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能够清晰有条理地陈述问题，有较强的逻辑性。</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能够比较全面地看待问题，思维灵活。</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4.</w:t>
      </w:r>
      <w:r w:rsidRPr="008E6FCE">
        <w:rPr>
          <w:rFonts w:ascii="仿宋_GB2312" w:eastAsia="仿宋_GB2312" w:cs="Calibri" w:hint="eastAsia"/>
          <w:color w:val="000000"/>
          <w:kern w:val="0"/>
          <w:sz w:val="32"/>
          <w:szCs w:val="32"/>
        </w:rPr>
        <w:t>能够提出具有创新性的解决问题的思路和方法。</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（六）教学设计</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能体现所任专业对应行业的产业发展和技术发展的现状和趋势，了解教学课程在专业人才培养中的地位、作用。</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能根据所任专业的基础知识和专业特点，准确把握教学目标、教学内容、教学重点和难点。</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能体现学生的主体性，教学方法和手段符合中等职业学校学生特点、内容要求和场景要求，因材施教。</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（七）教学实施</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能够有效地组织学生的学习活动，注重激发学生的学习兴趣，有与学生交流的意识。</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能够科学准确地表达和呈现教学主题、教学目标、教学内容和教学要求，主题突出，层次分明，板书工整、美观、适量。</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能合理运用教学器材或实训设备展示操作技能和操作规范，有良好的安全意识。</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4.</w:t>
      </w:r>
      <w:r w:rsidRPr="008E6FCE">
        <w:rPr>
          <w:rFonts w:ascii="仿宋_GB2312" w:eastAsia="仿宋_GB2312" w:cs="Calibri" w:hint="eastAsia"/>
          <w:color w:val="000000"/>
          <w:kern w:val="0"/>
          <w:sz w:val="32"/>
          <w:szCs w:val="32"/>
        </w:rPr>
        <w:t>能够较好地把握教学时间和教学节奏，合理运用信息化手段，较好地达成教学目标。</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（八）教学评价</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 xml:space="preserve">1. </w:t>
      </w:r>
      <w:r w:rsidRPr="008E6FCE">
        <w:rPr>
          <w:rFonts w:ascii="仿宋_GB2312" w:eastAsia="仿宋_GB2312" w:cs="Calibri" w:hint="eastAsia"/>
          <w:color w:val="000000"/>
          <w:kern w:val="0"/>
          <w:sz w:val="32"/>
          <w:szCs w:val="32"/>
        </w:rPr>
        <w:t>在教学实施过程中注重对学生进行评价</w:t>
      </w:r>
      <w:r w:rsidRPr="008E6FCE">
        <w:rPr>
          <w:rFonts w:ascii="仿宋_GB2312" w:eastAsia="仿宋_GB2312" w:cs="Calibri"/>
          <w:color w:val="000000"/>
          <w:kern w:val="0"/>
          <w:sz w:val="32"/>
          <w:szCs w:val="32"/>
        </w:rPr>
        <w:t xml:space="preserve"> </w:t>
      </w:r>
      <w:r w:rsidRPr="008E6FCE">
        <w:rPr>
          <w:rFonts w:ascii="仿宋_GB2312" w:eastAsia="仿宋_GB2312" w:cs="Calibri" w:hint="eastAsia"/>
          <w:color w:val="000000"/>
          <w:kern w:val="0"/>
          <w:sz w:val="32"/>
          <w:szCs w:val="32"/>
        </w:rPr>
        <w:t>。</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 xml:space="preserve">2. </w:t>
      </w:r>
      <w:r w:rsidRPr="008E6FCE">
        <w:rPr>
          <w:rFonts w:ascii="仿宋_GB2312" w:eastAsia="仿宋_GB2312" w:cs="Calibri" w:hint="eastAsia"/>
          <w:color w:val="000000"/>
          <w:kern w:val="0"/>
          <w:sz w:val="32"/>
          <w:szCs w:val="32"/>
        </w:rPr>
        <w:t>能客观评价自己的教学效果。</w:t>
      </w:r>
    </w:p>
    <w:p w:rsidR="00CF4F41" w:rsidRPr="008E6FCE" w:rsidRDefault="00CF4F41" w:rsidP="008E6FCE">
      <w:pPr>
        <w:widowControl/>
        <w:spacing w:line="660" w:lineRule="atLeast"/>
        <w:ind w:firstLine="562"/>
        <w:jc w:val="left"/>
        <w:rPr>
          <w:rFonts w:cs="Calibri"/>
          <w:color w:val="000000"/>
          <w:kern w:val="0"/>
          <w:szCs w:val="21"/>
        </w:rPr>
      </w:pPr>
      <w:r w:rsidRPr="008E6FCE">
        <w:rPr>
          <w:rFonts w:ascii="仿宋_GB2312" w:eastAsia="仿宋_GB2312" w:cs="Calibri" w:hint="eastAsia"/>
          <w:b/>
          <w:bCs/>
          <w:color w:val="000000"/>
          <w:kern w:val="0"/>
          <w:sz w:val="32"/>
          <w:szCs w:val="32"/>
        </w:rPr>
        <w:t>四、测试方法与流程</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（一）测试方法</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采取结构化面试和情境模拟相结合的方法，通过抽题、备课、专业概述、试讲</w:t>
      </w:r>
      <w:r w:rsidRPr="008E6FCE">
        <w:rPr>
          <w:rFonts w:ascii="仿宋_GB2312" w:eastAsia="仿宋_GB2312" w:cs="Calibri"/>
          <w:color w:val="000000"/>
          <w:kern w:val="0"/>
          <w:sz w:val="32"/>
          <w:szCs w:val="32"/>
        </w:rPr>
        <w:t>(</w:t>
      </w:r>
      <w:r w:rsidRPr="008E6FCE">
        <w:rPr>
          <w:rFonts w:ascii="仿宋_GB2312" w:eastAsia="仿宋_GB2312" w:cs="Calibri" w:hint="eastAsia"/>
          <w:color w:val="000000"/>
          <w:kern w:val="0"/>
          <w:sz w:val="32"/>
          <w:szCs w:val="32"/>
        </w:rPr>
        <w:t>演示</w:t>
      </w:r>
      <w:r w:rsidRPr="008E6FCE">
        <w:rPr>
          <w:rFonts w:ascii="仿宋_GB2312" w:eastAsia="仿宋_GB2312" w:cs="Calibri"/>
          <w:color w:val="000000"/>
          <w:kern w:val="0"/>
          <w:sz w:val="32"/>
          <w:szCs w:val="32"/>
        </w:rPr>
        <w:t>)</w:t>
      </w:r>
      <w:r w:rsidRPr="008E6FCE">
        <w:rPr>
          <w:rFonts w:ascii="仿宋_GB2312" w:eastAsia="仿宋_GB2312" w:cs="Calibri" w:hint="eastAsia"/>
          <w:color w:val="000000"/>
          <w:kern w:val="0"/>
          <w:sz w:val="32"/>
          <w:szCs w:val="32"/>
        </w:rPr>
        <w:t>、答辩等方式进行。</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（二）测试流程</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抽取试题。考生根据自己所报考的专业，自带一本正式出版的本专业中职或以上学校的专业课或实习指导教材，工作人员从教材中随机抽取章节作为考试题目。</w:t>
      </w:r>
    </w:p>
    <w:p w:rsidR="00CF4F41" w:rsidRPr="008E6FCE" w:rsidRDefault="00CF4F41" w:rsidP="008E6FCE">
      <w:pPr>
        <w:widowControl/>
        <w:spacing w:line="660" w:lineRule="atLeast"/>
        <w:ind w:firstLine="640"/>
        <w:jc w:val="left"/>
        <w:rPr>
          <w:rFonts w:cs="Calibri"/>
          <w:color w:val="000000"/>
          <w:kern w:val="0"/>
          <w:szCs w:val="21"/>
        </w:rPr>
      </w:pPr>
      <w:r w:rsidRPr="008E6FCE">
        <w:rPr>
          <w:rFonts w:ascii="仿宋" w:eastAsia="仿宋" w:hAnsi="仿宋" w:cs="Calibri" w:hint="eastAsia"/>
          <w:color w:val="000000"/>
          <w:kern w:val="0"/>
          <w:sz w:val="32"/>
          <w:szCs w:val="32"/>
        </w:rPr>
        <w:t>抽题方法：第一步，抽题室工作人员对教材进行审核，查看本教材有多少章，用相应的号码球对应不同的章，由考生随机抽取第几章；第二步，工作人员查看考生抽取的章含多少节，用相应的号码球对应不同的节，由考生随机抽取相应的节；第三步，工作人员将考生随机抽取的章节内容作为备课和试讲内容，登记在备课纸上，考生签名确认。</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 xml:space="preserve">2. </w:t>
      </w:r>
      <w:r w:rsidRPr="008E6FCE">
        <w:rPr>
          <w:rFonts w:ascii="仿宋_GB2312" w:eastAsia="仿宋_GB2312" w:cs="Calibri" w:hint="eastAsia"/>
          <w:color w:val="000000"/>
          <w:kern w:val="0"/>
          <w:sz w:val="32"/>
          <w:szCs w:val="32"/>
        </w:rPr>
        <w:t>备课。考生根据抽取的备课内容，进行教学设计。时间</w:t>
      </w:r>
      <w:r w:rsidRPr="008E6FCE">
        <w:rPr>
          <w:rFonts w:ascii="仿宋_GB2312" w:eastAsia="仿宋_GB2312" w:cs="Calibri"/>
          <w:color w:val="000000"/>
          <w:kern w:val="0"/>
          <w:sz w:val="32"/>
          <w:szCs w:val="32"/>
        </w:rPr>
        <w:t>20</w:t>
      </w:r>
      <w:r w:rsidRPr="008E6FCE">
        <w:rPr>
          <w:rFonts w:ascii="仿宋_GB2312" w:eastAsia="仿宋_GB2312" w:cs="Calibri" w:hint="eastAsia"/>
          <w:color w:val="000000"/>
          <w:kern w:val="0"/>
          <w:sz w:val="32"/>
          <w:szCs w:val="32"/>
        </w:rPr>
        <w:t>分钟。</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hint="eastAsia"/>
          <w:color w:val="000000"/>
          <w:kern w:val="0"/>
          <w:sz w:val="32"/>
          <w:szCs w:val="32"/>
        </w:rPr>
        <w:t>报考专业课教师应按理论课或理实一体化课的要求，进行教学设计。报考实习指导教师应按实验实训课的要求，进行教学设计。</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专业概述。考生针对拟任教专业进行专业概述。时间</w:t>
      </w: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分钟。</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4.</w:t>
      </w:r>
      <w:r w:rsidRPr="008E6FCE">
        <w:rPr>
          <w:rFonts w:ascii="仿宋_GB2312" w:eastAsia="仿宋_GB2312" w:cs="Calibri" w:hint="eastAsia"/>
          <w:color w:val="000000"/>
          <w:kern w:val="0"/>
          <w:sz w:val="32"/>
          <w:szCs w:val="32"/>
        </w:rPr>
        <w:t>试讲（演示）。考生按照准备的教学方案进行试讲（或演示）。时间</w:t>
      </w:r>
      <w:r w:rsidRPr="008E6FCE">
        <w:rPr>
          <w:rFonts w:ascii="仿宋_GB2312" w:eastAsia="仿宋_GB2312" w:cs="Calibri"/>
          <w:color w:val="000000"/>
          <w:kern w:val="0"/>
          <w:sz w:val="32"/>
          <w:szCs w:val="32"/>
        </w:rPr>
        <w:t>10</w:t>
      </w:r>
      <w:r w:rsidRPr="008E6FCE">
        <w:rPr>
          <w:rFonts w:ascii="仿宋_GB2312" w:eastAsia="仿宋_GB2312" w:cs="Calibri" w:hint="eastAsia"/>
          <w:color w:val="000000"/>
          <w:kern w:val="0"/>
          <w:sz w:val="32"/>
          <w:szCs w:val="32"/>
        </w:rPr>
        <w:t>分钟。</w:t>
      </w:r>
    </w:p>
    <w:p w:rsidR="00CF4F41" w:rsidRPr="008E6FCE" w:rsidRDefault="00CF4F41" w:rsidP="008E6FCE">
      <w:pPr>
        <w:widowControl/>
        <w:spacing w:line="660" w:lineRule="atLeast"/>
        <w:ind w:firstLine="640"/>
        <w:rPr>
          <w:rFonts w:cs="Calibri"/>
          <w:color w:val="000000"/>
          <w:kern w:val="0"/>
          <w:szCs w:val="21"/>
        </w:rPr>
      </w:pP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答辩。考官进行提问，考生答辩。时间</w:t>
      </w:r>
      <w:r w:rsidRPr="008E6FCE">
        <w:rPr>
          <w:rFonts w:ascii="仿宋_GB2312" w:eastAsia="仿宋_GB2312" w:cs="Calibri"/>
          <w:color w:val="000000"/>
          <w:kern w:val="0"/>
          <w:sz w:val="32"/>
          <w:szCs w:val="32"/>
        </w:rPr>
        <w:t>5</w:t>
      </w:r>
      <w:r w:rsidRPr="008E6FCE">
        <w:rPr>
          <w:rFonts w:ascii="仿宋_GB2312" w:eastAsia="仿宋_GB2312" w:cs="Calibri" w:hint="eastAsia"/>
          <w:color w:val="000000"/>
          <w:kern w:val="0"/>
          <w:sz w:val="32"/>
          <w:szCs w:val="32"/>
        </w:rPr>
        <w:t>分钟。</w:t>
      </w:r>
    </w:p>
    <w:p w:rsidR="00CF4F41" w:rsidRDefault="00CF4F41" w:rsidP="008E6FCE">
      <w:pPr>
        <w:widowControl/>
        <w:spacing w:line="660" w:lineRule="atLeast"/>
        <w:ind w:firstLine="640"/>
        <w:rPr>
          <w:rFonts w:ascii="仿宋_GB2312" w:eastAsia="仿宋_GB2312" w:cs="Calibri"/>
          <w:color w:val="000000"/>
          <w:kern w:val="0"/>
          <w:sz w:val="32"/>
          <w:szCs w:val="32"/>
        </w:rPr>
      </w:pPr>
      <w:r w:rsidRPr="008E6FCE">
        <w:rPr>
          <w:rFonts w:ascii="仿宋_GB2312" w:eastAsia="仿宋_GB2312" w:cs="Calibri"/>
          <w:color w:val="000000"/>
          <w:kern w:val="0"/>
          <w:sz w:val="32"/>
          <w:szCs w:val="32"/>
        </w:rPr>
        <w:t>6.</w:t>
      </w:r>
      <w:r w:rsidRPr="008E6FCE">
        <w:rPr>
          <w:rFonts w:ascii="仿宋_GB2312" w:eastAsia="仿宋_GB2312" w:cs="Calibri" w:hint="eastAsia"/>
          <w:color w:val="000000"/>
          <w:kern w:val="0"/>
          <w:sz w:val="32"/>
          <w:szCs w:val="32"/>
        </w:rPr>
        <w:t>评分。考官根据考生面试过程中的表现，进行综合性评分。</w:t>
      </w:r>
    </w:p>
    <w:p w:rsidR="00CF4F41" w:rsidRDefault="00CF4F41" w:rsidP="008E6FCE">
      <w:pPr>
        <w:widowControl/>
        <w:spacing w:line="660" w:lineRule="atLeast"/>
        <w:ind w:firstLine="640"/>
        <w:rPr>
          <w:rFonts w:ascii="仿宋_GB2312" w:eastAsia="仿宋_GB2312" w:cs="Calibri"/>
          <w:color w:val="000000"/>
          <w:kern w:val="0"/>
          <w:sz w:val="32"/>
          <w:szCs w:val="32"/>
        </w:rPr>
      </w:pPr>
    </w:p>
    <w:p w:rsidR="00CF4F41" w:rsidRDefault="00CF4F41" w:rsidP="008E6FCE">
      <w:pPr>
        <w:widowControl/>
        <w:spacing w:line="660" w:lineRule="atLeast"/>
        <w:ind w:firstLine="640"/>
        <w:rPr>
          <w:rFonts w:ascii="仿宋_GB2312" w:eastAsia="仿宋_GB2312" w:cs="Calibri"/>
          <w:color w:val="000000"/>
          <w:kern w:val="0"/>
          <w:sz w:val="32"/>
          <w:szCs w:val="32"/>
        </w:rPr>
      </w:pPr>
    </w:p>
    <w:p w:rsidR="00CF4F41" w:rsidRDefault="00CF4F41" w:rsidP="008E6FCE">
      <w:pPr>
        <w:widowControl/>
        <w:spacing w:line="660" w:lineRule="atLeast"/>
        <w:ind w:firstLine="640"/>
        <w:rPr>
          <w:rFonts w:ascii="仿宋_GB2312" w:eastAsia="仿宋_GB2312" w:cs="Calibri"/>
          <w:color w:val="000000"/>
          <w:kern w:val="0"/>
          <w:sz w:val="32"/>
          <w:szCs w:val="32"/>
        </w:rPr>
      </w:pPr>
    </w:p>
    <w:p w:rsidR="00CF4F41" w:rsidRDefault="00CF4F41" w:rsidP="008E6FCE">
      <w:pPr>
        <w:widowControl/>
        <w:spacing w:line="660" w:lineRule="atLeast"/>
        <w:ind w:firstLine="640"/>
        <w:rPr>
          <w:rFonts w:ascii="仿宋_GB2312" w:eastAsia="仿宋_GB2312" w:cs="Calibri"/>
          <w:color w:val="000000"/>
          <w:kern w:val="0"/>
          <w:sz w:val="32"/>
          <w:szCs w:val="32"/>
        </w:rPr>
      </w:pPr>
    </w:p>
    <w:p w:rsidR="00CF4F41" w:rsidRDefault="00CF4F41" w:rsidP="008E6FCE">
      <w:pPr>
        <w:widowControl/>
        <w:spacing w:line="660" w:lineRule="atLeast"/>
        <w:ind w:firstLine="640"/>
        <w:rPr>
          <w:rFonts w:cs="Calibri"/>
          <w:color w:val="000000"/>
          <w:kern w:val="0"/>
          <w:szCs w:val="21"/>
        </w:rPr>
      </w:pPr>
    </w:p>
    <w:p w:rsidR="00CF4F41" w:rsidRPr="008E6FCE" w:rsidRDefault="00CF4F41" w:rsidP="008E6FCE">
      <w:pPr>
        <w:widowControl/>
        <w:spacing w:line="660" w:lineRule="atLeast"/>
        <w:ind w:firstLine="640"/>
        <w:rPr>
          <w:rFonts w:cs="Calibri"/>
          <w:color w:val="000000"/>
          <w:kern w:val="0"/>
          <w:szCs w:val="21"/>
        </w:rPr>
      </w:pPr>
    </w:p>
    <w:p w:rsidR="00CF4F41" w:rsidRPr="008E6FCE" w:rsidRDefault="00CF4F41" w:rsidP="008E6FCE">
      <w:pPr>
        <w:widowControl/>
        <w:spacing w:line="460" w:lineRule="atLeast"/>
        <w:ind w:firstLine="643"/>
        <w:jc w:val="left"/>
        <w:rPr>
          <w:rFonts w:cs="Calibri"/>
          <w:color w:val="000000"/>
          <w:kern w:val="0"/>
          <w:szCs w:val="21"/>
        </w:rPr>
      </w:pPr>
      <w:r w:rsidRPr="008E6FCE">
        <w:rPr>
          <w:rFonts w:ascii="仿宋_GB2312" w:eastAsia="仿宋_GB2312" w:cs="Calibri" w:hint="eastAsia"/>
          <w:b/>
          <w:bCs/>
          <w:color w:val="000000"/>
          <w:kern w:val="0"/>
          <w:sz w:val="32"/>
          <w:szCs w:val="32"/>
        </w:rPr>
        <w:t>五、评分标准</w:t>
      </w:r>
    </w:p>
    <w:tbl>
      <w:tblPr>
        <w:tblW w:w="93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75"/>
        <w:gridCol w:w="1412"/>
        <w:gridCol w:w="789"/>
        <w:gridCol w:w="691"/>
        <w:gridCol w:w="5972"/>
      </w:tblGrid>
      <w:tr w:rsidR="00CF4F41" w:rsidRPr="00EE5623" w:rsidTr="008E6FCE">
        <w:trPr>
          <w:trHeight w:val="704"/>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b/>
                <w:bCs/>
                <w:color w:val="000000"/>
                <w:kern w:val="0"/>
                <w:sz w:val="24"/>
                <w:szCs w:val="24"/>
              </w:rPr>
              <w:t>序号</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b/>
                <w:bCs/>
                <w:color w:val="000000"/>
                <w:kern w:val="0"/>
                <w:sz w:val="24"/>
                <w:szCs w:val="24"/>
              </w:rPr>
              <w:t>测试项目</w:t>
            </w:r>
          </w:p>
        </w:tc>
        <w:tc>
          <w:tcPr>
            <w:tcW w:w="7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b/>
                <w:bCs/>
                <w:color w:val="000000"/>
                <w:kern w:val="0"/>
                <w:sz w:val="24"/>
                <w:szCs w:val="24"/>
              </w:rPr>
              <w:t>权重</w:t>
            </w:r>
          </w:p>
        </w:tc>
        <w:tc>
          <w:tcPr>
            <w:tcW w:w="6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b/>
                <w:bCs/>
                <w:color w:val="000000"/>
                <w:kern w:val="0"/>
                <w:sz w:val="24"/>
                <w:szCs w:val="24"/>
              </w:rPr>
              <w:t>分值</w:t>
            </w:r>
          </w:p>
        </w:tc>
        <w:tc>
          <w:tcPr>
            <w:tcW w:w="59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b/>
                <w:bCs/>
                <w:color w:val="000000"/>
                <w:kern w:val="0"/>
                <w:sz w:val="24"/>
                <w:szCs w:val="24"/>
              </w:rPr>
              <w:t>评分标准</w:t>
            </w:r>
          </w:p>
        </w:tc>
      </w:tr>
      <w:tr w:rsidR="00CF4F41" w:rsidRPr="00EE5623" w:rsidTr="008E6FCE">
        <w:trPr>
          <w:trHeight w:val="79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color w:val="000000"/>
                <w:kern w:val="0"/>
                <w:sz w:val="24"/>
                <w:szCs w:val="24"/>
              </w:rPr>
              <w:t>一</w:t>
            </w:r>
          </w:p>
        </w:tc>
        <w:tc>
          <w:tcPr>
            <w:tcW w:w="14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color w:val="000000"/>
                <w:kern w:val="0"/>
                <w:sz w:val="24"/>
                <w:szCs w:val="24"/>
              </w:rPr>
              <w:t>职业认知</w:t>
            </w:r>
          </w:p>
        </w:tc>
        <w:tc>
          <w:tcPr>
            <w:tcW w:w="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5</w:t>
            </w: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3</w:t>
            </w:r>
          </w:p>
        </w:tc>
        <w:tc>
          <w:tcPr>
            <w:tcW w:w="5972"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966EB4">
            <w:pPr>
              <w:widowControl/>
              <w:spacing w:line="276" w:lineRule="auto"/>
              <w:jc w:val="left"/>
              <w:rPr>
                <w:rFonts w:cs="Calibri"/>
                <w:color w:val="000000"/>
                <w:kern w:val="0"/>
                <w:szCs w:val="21"/>
              </w:rPr>
            </w:pPr>
            <w:r w:rsidRPr="008E6FCE">
              <w:rPr>
                <w:rFonts w:ascii="仿宋_GB2312" w:eastAsia="仿宋_GB2312" w:cs="Calibri" w:hint="eastAsia"/>
                <w:color w:val="000000"/>
                <w:kern w:val="0"/>
                <w:sz w:val="24"/>
                <w:szCs w:val="24"/>
              </w:rPr>
              <w:t>热爱教育事业，有较强的从教愿望，能正确认识、理解中等职业教育专业课教师和实习指导教师的职业特征，遵守教师职业道德规范</w:t>
            </w:r>
          </w:p>
        </w:tc>
      </w:tr>
      <w:tr w:rsidR="00CF4F41" w:rsidRPr="00EE5623" w:rsidTr="008E6FCE">
        <w:trPr>
          <w:trHeight w:val="144"/>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44" w:lineRule="atLeast"/>
              <w:jc w:val="center"/>
              <w:rPr>
                <w:rFonts w:cs="Calibri"/>
                <w:color w:val="000000"/>
                <w:kern w:val="0"/>
                <w:szCs w:val="21"/>
              </w:rPr>
            </w:pPr>
            <w:r w:rsidRPr="008E6FCE">
              <w:rPr>
                <w:rFonts w:ascii="仿宋_GB2312" w:eastAsia="仿宋_GB2312" w:cs="Calibri"/>
                <w:color w:val="000000"/>
                <w:kern w:val="0"/>
                <w:sz w:val="24"/>
                <w:szCs w:val="24"/>
              </w:rPr>
              <w:t>2</w:t>
            </w:r>
          </w:p>
        </w:tc>
        <w:tc>
          <w:tcPr>
            <w:tcW w:w="5972"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44" w:lineRule="atLeast"/>
              <w:jc w:val="left"/>
              <w:rPr>
                <w:rFonts w:cs="Calibri"/>
                <w:color w:val="000000"/>
                <w:kern w:val="0"/>
                <w:szCs w:val="21"/>
              </w:rPr>
            </w:pPr>
            <w:r w:rsidRPr="008E6FCE">
              <w:rPr>
                <w:rFonts w:ascii="仿宋_GB2312" w:eastAsia="仿宋_GB2312" w:cs="Calibri" w:hint="eastAsia"/>
                <w:color w:val="000000"/>
                <w:kern w:val="0"/>
                <w:sz w:val="24"/>
                <w:szCs w:val="24"/>
              </w:rPr>
              <w:t>关爱学生，尊重学生、公正平等对待学生，关注每个学生的成长</w:t>
            </w:r>
          </w:p>
        </w:tc>
      </w:tr>
      <w:tr w:rsidR="00CF4F41" w:rsidRPr="00EE5623" w:rsidTr="008E6FCE">
        <w:trPr>
          <w:trHeight w:val="181"/>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81" w:lineRule="atLeast"/>
              <w:jc w:val="center"/>
              <w:rPr>
                <w:rFonts w:cs="Calibri"/>
                <w:color w:val="000000"/>
                <w:kern w:val="0"/>
                <w:szCs w:val="21"/>
              </w:rPr>
            </w:pPr>
            <w:r w:rsidRPr="008E6FCE">
              <w:rPr>
                <w:rFonts w:ascii="仿宋_GB2312" w:eastAsia="仿宋_GB2312" w:cs="Calibri" w:hint="eastAsia"/>
                <w:color w:val="000000"/>
                <w:kern w:val="0"/>
                <w:sz w:val="24"/>
                <w:szCs w:val="24"/>
              </w:rPr>
              <w:t>二</w:t>
            </w:r>
          </w:p>
        </w:tc>
        <w:tc>
          <w:tcPr>
            <w:tcW w:w="14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81" w:lineRule="atLeast"/>
              <w:jc w:val="center"/>
              <w:rPr>
                <w:rFonts w:cs="Calibri"/>
                <w:color w:val="000000"/>
                <w:kern w:val="0"/>
                <w:szCs w:val="21"/>
              </w:rPr>
            </w:pPr>
            <w:r w:rsidRPr="008E6FCE">
              <w:rPr>
                <w:rFonts w:ascii="仿宋_GB2312" w:eastAsia="仿宋_GB2312" w:cs="Calibri" w:hint="eastAsia"/>
                <w:color w:val="000000"/>
                <w:kern w:val="0"/>
                <w:sz w:val="24"/>
                <w:szCs w:val="24"/>
              </w:rPr>
              <w:t>心理素质</w:t>
            </w:r>
          </w:p>
        </w:tc>
        <w:tc>
          <w:tcPr>
            <w:tcW w:w="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81" w:lineRule="atLeast"/>
              <w:jc w:val="center"/>
              <w:rPr>
                <w:rFonts w:cs="Calibri"/>
                <w:color w:val="000000"/>
                <w:kern w:val="0"/>
                <w:szCs w:val="21"/>
              </w:rPr>
            </w:pPr>
            <w:r w:rsidRPr="008E6FCE">
              <w:rPr>
                <w:rFonts w:ascii="仿宋_GB2312" w:eastAsia="仿宋_GB2312" w:cs="Calibri"/>
                <w:color w:val="000000"/>
                <w:kern w:val="0"/>
                <w:sz w:val="24"/>
                <w:szCs w:val="24"/>
              </w:rPr>
              <w:t>5</w:t>
            </w: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81" w:lineRule="atLeast"/>
              <w:jc w:val="center"/>
              <w:rPr>
                <w:rFonts w:cs="Calibri"/>
                <w:color w:val="000000"/>
                <w:kern w:val="0"/>
                <w:szCs w:val="21"/>
              </w:rPr>
            </w:pPr>
            <w:r w:rsidRPr="008E6FCE">
              <w:rPr>
                <w:rFonts w:ascii="仿宋_GB2312" w:eastAsia="仿宋_GB2312" w:cs="Calibri"/>
                <w:color w:val="000000"/>
                <w:kern w:val="0"/>
                <w:sz w:val="24"/>
                <w:szCs w:val="24"/>
              </w:rPr>
              <w:t>3</w:t>
            </w:r>
          </w:p>
        </w:tc>
        <w:tc>
          <w:tcPr>
            <w:tcW w:w="5972"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81" w:lineRule="atLeast"/>
              <w:jc w:val="left"/>
              <w:rPr>
                <w:rFonts w:cs="Calibri"/>
                <w:color w:val="000000"/>
                <w:kern w:val="0"/>
                <w:szCs w:val="21"/>
              </w:rPr>
            </w:pPr>
            <w:r w:rsidRPr="008E6FCE">
              <w:rPr>
                <w:rFonts w:ascii="仿宋_GB2312" w:eastAsia="仿宋_GB2312" w:cs="Calibri" w:hint="eastAsia"/>
                <w:color w:val="000000"/>
                <w:kern w:val="0"/>
                <w:sz w:val="24"/>
                <w:szCs w:val="24"/>
              </w:rPr>
              <w:t>积极、开朗，有自信心</w:t>
            </w:r>
          </w:p>
        </w:tc>
      </w:tr>
      <w:tr w:rsidR="00CF4F41" w:rsidRPr="00EE5623" w:rsidTr="008E6FCE">
        <w:trPr>
          <w:trHeight w:val="140"/>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40" w:lineRule="atLeast"/>
              <w:jc w:val="center"/>
              <w:rPr>
                <w:rFonts w:cs="Calibri"/>
                <w:color w:val="000000"/>
                <w:kern w:val="0"/>
                <w:szCs w:val="21"/>
              </w:rPr>
            </w:pPr>
            <w:r w:rsidRPr="008E6FCE">
              <w:rPr>
                <w:rFonts w:ascii="仿宋_GB2312" w:eastAsia="仿宋_GB2312" w:cs="Calibri"/>
                <w:color w:val="000000"/>
                <w:kern w:val="0"/>
                <w:sz w:val="24"/>
                <w:szCs w:val="24"/>
              </w:rPr>
              <w:t>2</w:t>
            </w:r>
          </w:p>
        </w:tc>
        <w:tc>
          <w:tcPr>
            <w:tcW w:w="5972"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40" w:lineRule="atLeast"/>
              <w:jc w:val="left"/>
              <w:rPr>
                <w:rFonts w:cs="Calibri"/>
                <w:color w:val="000000"/>
                <w:kern w:val="0"/>
                <w:szCs w:val="21"/>
              </w:rPr>
            </w:pPr>
            <w:r w:rsidRPr="008E6FCE">
              <w:rPr>
                <w:rFonts w:ascii="仿宋_GB2312" w:eastAsia="仿宋_GB2312" w:cs="Calibri" w:hint="eastAsia"/>
                <w:color w:val="000000"/>
                <w:kern w:val="0"/>
                <w:sz w:val="24"/>
                <w:szCs w:val="24"/>
              </w:rPr>
              <w:t>有较强的情绪调节与自控能力</w:t>
            </w:r>
          </w:p>
        </w:tc>
      </w:tr>
      <w:tr w:rsidR="00CF4F41" w:rsidRPr="00EE5623" w:rsidTr="008E6FCE">
        <w:trPr>
          <w:trHeight w:val="363"/>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color w:val="000000"/>
                <w:kern w:val="0"/>
                <w:sz w:val="24"/>
                <w:szCs w:val="24"/>
              </w:rPr>
              <w:t>三</w:t>
            </w:r>
          </w:p>
        </w:tc>
        <w:tc>
          <w:tcPr>
            <w:tcW w:w="14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color w:val="000000"/>
                <w:kern w:val="0"/>
                <w:sz w:val="24"/>
                <w:szCs w:val="24"/>
              </w:rPr>
              <w:t>仪表仪态</w:t>
            </w:r>
          </w:p>
        </w:tc>
        <w:tc>
          <w:tcPr>
            <w:tcW w:w="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5</w:t>
            </w:r>
          </w:p>
        </w:tc>
        <w:tc>
          <w:tcPr>
            <w:tcW w:w="691"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2</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966EB4">
            <w:pPr>
              <w:widowControl/>
              <w:spacing w:line="276" w:lineRule="auto"/>
              <w:jc w:val="left"/>
              <w:rPr>
                <w:rFonts w:cs="Calibri"/>
                <w:color w:val="000000"/>
                <w:kern w:val="0"/>
                <w:szCs w:val="21"/>
              </w:rPr>
            </w:pPr>
            <w:r w:rsidRPr="008E6FCE">
              <w:rPr>
                <w:rFonts w:ascii="仿宋_GB2312" w:eastAsia="仿宋_GB2312" w:cs="Calibri" w:hint="eastAsia"/>
                <w:color w:val="000000"/>
                <w:kern w:val="0"/>
                <w:sz w:val="24"/>
                <w:szCs w:val="24"/>
              </w:rPr>
              <w:t>衣着整洁，仪表得体，符合中等职业教育专业课教师和实习指导教师职业特点</w:t>
            </w:r>
          </w:p>
        </w:tc>
      </w:tr>
      <w:tr w:rsidR="00CF4F41" w:rsidRPr="00EE5623" w:rsidTr="008E6FCE">
        <w:trPr>
          <w:trHeight w:val="140"/>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140" w:lineRule="atLeast"/>
              <w:jc w:val="center"/>
              <w:rPr>
                <w:rFonts w:cs="Calibri"/>
                <w:color w:val="000000"/>
                <w:kern w:val="0"/>
                <w:szCs w:val="21"/>
              </w:rPr>
            </w:pPr>
            <w:r w:rsidRPr="008E6FCE">
              <w:rPr>
                <w:rFonts w:ascii="仿宋_GB2312" w:eastAsia="仿宋_GB2312" w:cs="Calibri"/>
                <w:color w:val="000000"/>
                <w:kern w:val="0"/>
                <w:sz w:val="24"/>
                <w:szCs w:val="24"/>
              </w:rPr>
              <w:t>3</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140" w:lineRule="atLeast"/>
              <w:jc w:val="left"/>
              <w:rPr>
                <w:rFonts w:cs="Calibri"/>
                <w:color w:val="000000"/>
                <w:kern w:val="0"/>
                <w:szCs w:val="21"/>
              </w:rPr>
            </w:pPr>
            <w:r w:rsidRPr="008E6FCE">
              <w:rPr>
                <w:rFonts w:ascii="仿宋_GB2312" w:eastAsia="仿宋_GB2312" w:cs="Calibri" w:hint="eastAsia"/>
                <w:color w:val="000000"/>
                <w:kern w:val="0"/>
                <w:sz w:val="24"/>
                <w:szCs w:val="24"/>
              </w:rPr>
              <w:t>行为举止稳重端庄大方，教态自然，肢体表达得当</w:t>
            </w:r>
          </w:p>
        </w:tc>
      </w:tr>
      <w:tr w:rsidR="00CF4F41" w:rsidRPr="00EE5623" w:rsidTr="008E6FCE">
        <w:trPr>
          <w:trHeight w:val="279"/>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color w:val="000000"/>
                <w:kern w:val="0"/>
                <w:sz w:val="24"/>
                <w:szCs w:val="24"/>
              </w:rPr>
              <w:t>四</w:t>
            </w:r>
          </w:p>
        </w:tc>
        <w:tc>
          <w:tcPr>
            <w:tcW w:w="14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color w:val="000000"/>
                <w:kern w:val="0"/>
                <w:sz w:val="24"/>
                <w:szCs w:val="24"/>
              </w:rPr>
              <w:t>言语表达</w:t>
            </w:r>
          </w:p>
        </w:tc>
        <w:tc>
          <w:tcPr>
            <w:tcW w:w="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10</w:t>
            </w:r>
          </w:p>
        </w:tc>
        <w:tc>
          <w:tcPr>
            <w:tcW w:w="691"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5</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460" w:lineRule="atLeast"/>
              <w:jc w:val="left"/>
              <w:rPr>
                <w:rFonts w:cs="Calibri"/>
                <w:color w:val="000000"/>
                <w:kern w:val="0"/>
                <w:szCs w:val="21"/>
              </w:rPr>
            </w:pPr>
            <w:r w:rsidRPr="008E6FCE">
              <w:rPr>
                <w:rFonts w:ascii="仿宋_GB2312" w:eastAsia="仿宋_GB2312" w:cs="Calibri" w:hint="eastAsia"/>
                <w:color w:val="000000"/>
                <w:kern w:val="0"/>
                <w:sz w:val="24"/>
                <w:szCs w:val="24"/>
              </w:rPr>
              <w:t>语言清晰，表达准确，语速适宜</w:t>
            </w:r>
          </w:p>
        </w:tc>
      </w:tr>
      <w:tr w:rsidR="00CF4F41" w:rsidRPr="00EE5623" w:rsidTr="008E6FCE">
        <w:trPr>
          <w:trHeight w:val="277"/>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5</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460" w:lineRule="atLeast"/>
              <w:jc w:val="left"/>
              <w:rPr>
                <w:rFonts w:cs="Calibri"/>
                <w:color w:val="000000"/>
                <w:kern w:val="0"/>
                <w:szCs w:val="21"/>
              </w:rPr>
            </w:pPr>
            <w:r w:rsidRPr="008E6FCE">
              <w:rPr>
                <w:rFonts w:ascii="仿宋_GB2312" w:eastAsia="仿宋_GB2312" w:cs="Calibri" w:hint="eastAsia"/>
                <w:color w:val="000000"/>
                <w:kern w:val="0"/>
                <w:sz w:val="24"/>
                <w:szCs w:val="24"/>
              </w:rPr>
              <w:t>善于倾听、交流，有亲和力</w:t>
            </w:r>
          </w:p>
        </w:tc>
      </w:tr>
      <w:tr w:rsidR="00CF4F41" w:rsidRPr="00EE5623" w:rsidTr="008E6FCE">
        <w:trPr>
          <w:trHeight w:val="105"/>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05" w:lineRule="atLeast"/>
              <w:jc w:val="center"/>
              <w:rPr>
                <w:rFonts w:cs="Calibri"/>
                <w:color w:val="000000"/>
                <w:kern w:val="0"/>
                <w:szCs w:val="21"/>
              </w:rPr>
            </w:pPr>
            <w:r w:rsidRPr="008E6FCE">
              <w:rPr>
                <w:rFonts w:ascii="仿宋_GB2312" w:eastAsia="仿宋_GB2312" w:cs="Calibri" w:hint="eastAsia"/>
                <w:color w:val="000000"/>
                <w:kern w:val="0"/>
                <w:sz w:val="24"/>
                <w:szCs w:val="24"/>
              </w:rPr>
              <w:t>五</w:t>
            </w:r>
          </w:p>
        </w:tc>
        <w:tc>
          <w:tcPr>
            <w:tcW w:w="14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05" w:lineRule="atLeast"/>
              <w:jc w:val="center"/>
              <w:rPr>
                <w:rFonts w:cs="Calibri"/>
                <w:color w:val="000000"/>
                <w:kern w:val="0"/>
                <w:szCs w:val="21"/>
              </w:rPr>
            </w:pPr>
            <w:r w:rsidRPr="008E6FCE">
              <w:rPr>
                <w:rFonts w:ascii="仿宋_GB2312" w:eastAsia="仿宋_GB2312" w:cs="Calibri" w:hint="eastAsia"/>
                <w:color w:val="000000"/>
                <w:kern w:val="0"/>
                <w:sz w:val="24"/>
                <w:szCs w:val="24"/>
              </w:rPr>
              <w:t>思维品质</w:t>
            </w:r>
          </w:p>
        </w:tc>
        <w:tc>
          <w:tcPr>
            <w:tcW w:w="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05" w:lineRule="atLeast"/>
              <w:jc w:val="center"/>
              <w:rPr>
                <w:rFonts w:cs="Calibri"/>
                <w:color w:val="000000"/>
                <w:kern w:val="0"/>
                <w:szCs w:val="21"/>
              </w:rPr>
            </w:pPr>
            <w:r w:rsidRPr="008E6FCE">
              <w:rPr>
                <w:rFonts w:ascii="仿宋_GB2312" w:eastAsia="仿宋_GB2312" w:cs="Calibri"/>
                <w:color w:val="000000"/>
                <w:kern w:val="0"/>
                <w:sz w:val="24"/>
                <w:szCs w:val="24"/>
              </w:rPr>
              <w:t>10</w:t>
            </w:r>
          </w:p>
        </w:tc>
        <w:tc>
          <w:tcPr>
            <w:tcW w:w="691"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105" w:lineRule="atLeast"/>
              <w:jc w:val="center"/>
              <w:rPr>
                <w:rFonts w:cs="Calibri"/>
                <w:color w:val="000000"/>
                <w:kern w:val="0"/>
                <w:szCs w:val="21"/>
              </w:rPr>
            </w:pPr>
            <w:r w:rsidRPr="008E6FCE">
              <w:rPr>
                <w:rFonts w:ascii="仿宋_GB2312" w:eastAsia="仿宋_GB2312" w:cs="Calibri"/>
                <w:color w:val="000000"/>
                <w:kern w:val="0"/>
                <w:sz w:val="24"/>
                <w:szCs w:val="24"/>
              </w:rPr>
              <w:t>4</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105" w:lineRule="atLeast"/>
              <w:jc w:val="left"/>
              <w:rPr>
                <w:rFonts w:cs="Calibri"/>
                <w:color w:val="000000"/>
                <w:kern w:val="0"/>
                <w:szCs w:val="21"/>
              </w:rPr>
            </w:pPr>
            <w:r w:rsidRPr="008E6FCE">
              <w:rPr>
                <w:rFonts w:ascii="仿宋_GB2312" w:eastAsia="仿宋_GB2312" w:cs="Calibri" w:hint="eastAsia"/>
                <w:color w:val="000000"/>
                <w:kern w:val="0"/>
                <w:sz w:val="24"/>
                <w:szCs w:val="24"/>
              </w:rPr>
              <w:t>思维缜密、灵活，富有条理，看待问题全面</w:t>
            </w:r>
          </w:p>
        </w:tc>
      </w:tr>
      <w:tr w:rsidR="00CF4F41" w:rsidRPr="00EE5623" w:rsidTr="008E6FC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105" w:lineRule="atLeast"/>
              <w:jc w:val="center"/>
              <w:rPr>
                <w:rFonts w:cs="Calibri"/>
                <w:color w:val="000000"/>
                <w:kern w:val="0"/>
                <w:szCs w:val="21"/>
              </w:rPr>
            </w:pPr>
            <w:r w:rsidRPr="008E6FCE">
              <w:rPr>
                <w:rFonts w:ascii="仿宋_GB2312" w:eastAsia="仿宋_GB2312" w:cs="Calibri"/>
                <w:color w:val="000000"/>
                <w:kern w:val="0"/>
                <w:sz w:val="24"/>
                <w:szCs w:val="24"/>
              </w:rPr>
              <w:t>3</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105" w:lineRule="atLeast"/>
              <w:jc w:val="left"/>
              <w:rPr>
                <w:rFonts w:cs="Calibri"/>
                <w:color w:val="000000"/>
                <w:kern w:val="0"/>
                <w:szCs w:val="21"/>
              </w:rPr>
            </w:pPr>
            <w:r w:rsidRPr="008E6FCE">
              <w:rPr>
                <w:rFonts w:ascii="仿宋_GB2312" w:eastAsia="仿宋_GB2312" w:cs="Calibri" w:hint="eastAsia"/>
                <w:color w:val="000000"/>
                <w:kern w:val="0"/>
                <w:sz w:val="24"/>
                <w:szCs w:val="24"/>
              </w:rPr>
              <w:t>迅速地抓住核心要素，准确地理解和分析问题</w:t>
            </w:r>
          </w:p>
        </w:tc>
      </w:tr>
      <w:tr w:rsidR="00CF4F41" w:rsidRPr="00EE5623" w:rsidTr="008E6FC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105" w:lineRule="atLeast"/>
              <w:jc w:val="center"/>
              <w:rPr>
                <w:rFonts w:cs="Calibri"/>
                <w:color w:val="000000"/>
                <w:kern w:val="0"/>
                <w:szCs w:val="21"/>
              </w:rPr>
            </w:pPr>
            <w:r w:rsidRPr="008E6FCE">
              <w:rPr>
                <w:rFonts w:ascii="仿宋_GB2312" w:eastAsia="仿宋_GB2312" w:cs="Calibri"/>
                <w:color w:val="000000"/>
                <w:kern w:val="0"/>
                <w:sz w:val="24"/>
                <w:szCs w:val="24"/>
              </w:rPr>
              <w:t>3</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105" w:lineRule="atLeast"/>
              <w:jc w:val="left"/>
              <w:rPr>
                <w:rFonts w:cs="Calibri"/>
                <w:color w:val="000000"/>
                <w:kern w:val="0"/>
                <w:szCs w:val="21"/>
              </w:rPr>
            </w:pPr>
            <w:r w:rsidRPr="008E6FCE">
              <w:rPr>
                <w:rFonts w:ascii="仿宋_GB2312" w:eastAsia="仿宋_GB2312" w:cs="Calibri" w:hint="eastAsia"/>
                <w:color w:val="000000"/>
                <w:kern w:val="0"/>
                <w:sz w:val="24"/>
                <w:szCs w:val="24"/>
              </w:rPr>
              <w:t>具有创新性的解决问题的思路和方法</w:t>
            </w:r>
          </w:p>
        </w:tc>
      </w:tr>
      <w:tr w:rsidR="00CF4F41" w:rsidRPr="00EE5623" w:rsidTr="008E6FCE">
        <w:trPr>
          <w:trHeight w:val="378"/>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color w:val="000000"/>
                <w:kern w:val="0"/>
                <w:sz w:val="24"/>
                <w:szCs w:val="24"/>
              </w:rPr>
              <w:t>六</w:t>
            </w:r>
          </w:p>
        </w:tc>
        <w:tc>
          <w:tcPr>
            <w:tcW w:w="14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color w:val="000000"/>
                <w:kern w:val="0"/>
                <w:sz w:val="24"/>
                <w:szCs w:val="24"/>
              </w:rPr>
              <w:t>教学设计</w:t>
            </w:r>
          </w:p>
        </w:tc>
        <w:tc>
          <w:tcPr>
            <w:tcW w:w="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30</w:t>
            </w: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10</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966EB4">
            <w:pPr>
              <w:widowControl/>
              <w:spacing w:line="276" w:lineRule="auto"/>
              <w:rPr>
                <w:rFonts w:cs="Calibri"/>
                <w:color w:val="000000"/>
                <w:kern w:val="0"/>
                <w:szCs w:val="21"/>
              </w:rPr>
            </w:pPr>
            <w:r w:rsidRPr="008E6FCE">
              <w:rPr>
                <w:rFonts w:ascii="仿宋_GB2312" w:eastAsia="仿宋_GB2312" w:cs="Calibri" w:hint="eastAsia"/>
                <w:color w:val="000000"/>
                <w:kern w:val="0"/>
                <w:sz w:val="24"/>
                <w:szCs w:val="24"/>
              </w:rPr>
              <w:t>能体现所任专业对应行业的产业发展和技术发展的现状和趋势，了解教学课程在专业人才培养中的地位、作用。</w:t>
            </w:r>
            <w:r w:rsidRPr="008E6FCE">
              <w:rPr>
                <w:rFonts w:ascii="仿宋_GB2312" w:eastAsia="仿宋_GB2312" w:cs="Calibri"/>
                <w:color w:val="000000"/>
                <w:kern w:val="0"/>
                <w:sz w:val="24"/>
                <w:szCs w:val="24"/>
              </w:rPr>
              <w:t xml:space="preserve"> </w:t>
            </w:r>
          </w:p>
        </w:tc>
      </w:tr>
      <w:tr w:rsidR="00CF4F41" w:rsidRPr="00EE5623" w:rsidTr="008E6FCE">
        <w:trPr>
          <w:trHeight w:val="378"/>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10</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966EB4">
            <w:pPr>
              <w:widowControl/>
              <w:spacing w:line="276" w:lineRule="auto"/>
              <w:jc w:val="left"/>
              <w:rPr>
                <w:rFonts w:cs="Calibri"/>
                <w:color w:val="000000"/>
                <w:kern w:val="0"/>
                <w:szCs w:val="21"/>
              </w:rPr>
            </w:pPr>
            <w:r w:rsidRPr="008E6FCE">
              <w:rPr>
                <w:rFonts w:ascii="仿宋_GB2312" w:eastAsia="仿宋_GB2312" w:cs="Calibri" w:hint="eastAsia"/>
                <w:color w:val="000000"/>
                <w:kern w:val="0"/>
                <w:sz w:val="24"/>
                <w:szCs w:val="24"/>
              </w:rPr>
              <w:t>能根据所任专业的基础知识和专业特点，准确把握教学目标、教学内容、教学重点和难点</w:t>
            </w:r>
          </w:p>
        </w:tc>
      </w:tr>
      <w:tr w:rsidR="00CF4F41" w:rsidRPr="00EE5623" w:rsidTr="00966EB4">
        <w:trPr>
          <w:trHeight w:val="756"/>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10</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966EB4">
            <w:pPr>
              <w:widowControl/>
              <w:spacing w:line="276" w:lineRule="auto"/>
              <w:rPr>
                <w:rFonts w:cs="Calibri"/>
                <w:color w:val="000000"/>
                <w:kern w:val="0"/>
                <w:szCs w:val="21"/>
              </w:rPr>
            </w:pPr>
            <w:r w:rsidRPr="008E6FCE">
              <w:rPr>
                <w:rFonts w:ascii="仿宋_GB2312" w:eastAsia="仿宋_GB2312" w:cs="Calibri" w:hint="eastAsia"/>
                <w:color w:val="000000"/>
                <w:kern w:val="0"/>
                <w:sz w:val="24"/>
                <w:szCs w:val="24"/>
              </w:rPr>
              <w:t>能体现学生的主体性，教学方法和手段符合中等职业学校学生特点、内容要求和场景要求</w:t>
            </w:r>
          </w:p>
        </w:tc>
      </w:tr>
      <w:tr w:rsidR="00CF4F41" w:rsidRPr="00EE5623" w:rsidTr="008E6FCE">
        <w:trPr>
          <w:trHeight w:val="14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40" w:lineRule="atLeast"/>
              <w:jc w:val="center"/>
              <w:rPr>
                <w:rFonts w:cs="Calibri"/>
                <w:color w:val="000000"/>
                <w:kern w:val="0"/>
                <w:szCs w:val="21"/>
              </w:rPr>
            </w:pPr>
            <w:r w:rsidRPr="008E6FCE">
              <w:rPr>
                <w:rFonts w:ascii="仿宋_GB2312" w:eastAsia="仿宋_GB2312" w:cs="Calibri" w:hint="eastAsia"/>
                <w:color w:val="000000"/>
                <w:kern w:val="0"/>
                <w:sz w:val="24"/>
                <w:szCs w:val="24"/>
              </w:rPr>
              <w:t>七</w:t>
            </w:r>
          </w:p>
        </w:tc>
        <w:tc>
          <w:tcPr>
            <w:tcW w:w="14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40" w:lineRule="atLeast"/>
              <w:jc w:val="center"/>
              <w:rPr>
                <w:rFonts w:cs="Calibri"/>
                <w:color w:val="000000"/>
                <w:kern w:val="0"/>
                <w:szCs w:val="21"/>
              </w:rPr>
            </w:pPr>
            <w:r w:rsidRPr="008E6FCE">
              <w:rPr>
                <w:rFonts w:ascii="仿宋_GB2312" w:eastAsia="仿宋_GB2312" w:cs="Calibri" w:hint="eastAsia"/>
                <w:color w:val="000000"/>
                <w:kern w:val="0"/>
                <w:sz w:val="24"/>
                <w:szCs w:val="24"/>
              </w:rPr>
              <w:t>教学实施</w:t>
            </w:r>
          </w:p>
        </w:tc>
        <w:tc>
          <w:tcPr>
            <w:tcW w:w="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40" w:lineRule="atLeast"/>
              <w:jc w:val="center"/>
              <w:rPr>
                <w:rFonts w:cs="Calibri"/>
                <w:color w:val="000000"/>
                <w:kern w:val="0"/>
                <w:szCs w:val="21"/>
              </w:rPr>
            </w:pPr>
            <w:r w:rsidRPr="008E6FCE">
              <w:rPr>
                <w:rFonts w:ascii="仿宋_GB2312" w:eastAsia="仿宋_GB2312" w:cs="Calibri"/>
                <w:color w:val="000000"/>
                <w:kern w:val="0"/>
                <w:sz w:val="24"/>
                <w:szCs w:val="24"/>
              </w:rPr>
              <w:t>30</w:t>
            </w: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40" w:lineRule="atLeast"/>
              <w:jc w:val="center"/>
              <w:rPr>
                <w:rFonts w:cs="Calibri"/>
                <w:color w:val="000000"/>
                <w:kern w:val="0"/>
                <w:szCs w:val="21"/>
              </w:rPr>
            </w:pPr>
            <w:r w:rsidRPr="008E6FCE">
              <w:rPr>
                <w:rFonts w:ascii="仿宋_GB2312" w:eastAsia="仿宋_GB2312" w:cs="Calibri"/>
                <w:color w:val="000000"/>
                <w:kern w:val="0"/>
                <w:sz w:val="24"/>
                <w:szCs w:val="24"/>
              </w:rPr>
              <w:t>5</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140" w:lineRule="atLeast"/>
              <w:rPr>
                <w:rFonts w:cs="Calibri"/>
                <w:color w:val="000000"/>
                <w:kern w:val="0"/>
                <w:szCs w:val="21"/>
              </w:rPr>
            </w:pPr>
            <w:r w:rsidRPr="008E6FCE">
              <w:rPr>
                <w:rFonts w:ascii="仿宋_GB2312" w:eastAsia="仿宋_GB2312" w:cs="Calibri" w:hint="eastAsia"/>
                <w:color w:val="000000"/>
                <w:kern w:val="0"/>
                <w:sz w:val="24"/>
                <w:szCs w:val="24"/>
              </w:rPr>
              <w:t>能够有效地组织学生的学习活动，注重激发学生的学习兴趣，有与学生交流的意识</w:t>
            </w:r>
          </w:p>
        </w:tc>
      </w:tr>
      <w:tr w:rsidR="00CF4F41" w:rsidRPr="00EE5623" w:rsidTr="00966EB4">
        <w:trPr>
          <w:trHeight w:val="1038"/>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10</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966EB4">
            <w:pPr>
              <w:widowControl/>
              <w:spacing w:line="276" w:lineRule="auto"/>
              <w:rPr>
                <w:rFonts w:cs="Calibri"/>
                <w:color w:val="000000"/>
                <w:kern w:val="0"/>
                <w:szCs w:val="21"/>
              </w:rPr>
            </w:pPr>
            <w:r w:rsidRPr="008E6FCE">
              <w:rPr>
                <w:rFonts w:ascii="仿宋_GB2312" w:eastAsia="仿宋_GB2312" w:cs="Calibri" w:hint="eastAsia"/>
                <w:color w:val="000000"/>
                <w:kern w:val="0"/>
                <w:sz w:val="24"/>
                <w:szCs w:val="24"/>
              </w:rPr>
              <w:t>能够科学准确地表达和呈现教学主题、教学目标、教学内容和教学要求，主题突出，层次分明，板书工整、美观、适量</w:t>
            </w:r>
          </w:p>
        </w:tc>
      </w:tr>
      <w:tr w:rsidR="00CF4F41" w:rsidRPr="00EE5623" w:rsidTr="008E6FCE">
        <w:trPr>
          <w:trHeight w:val="138"/>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138" w:lineRule="atLeast"/>
              <w:jc w:val="center"/>
              <w:rPr>
                <w:rFonts w:cs="Calibri"/>
                <w:color w:val="000000"/>
                <w:kern w:val="0"/>
                <w:szCs w:val="21"/>
              </w:rPr>
            </w:pPr>
            <w:r w:rsidRPr="008E6FCE">
              <w:rPr>
                <w:rFonts w:ascii="仿宋_GB2312" w:eastAsia="仿宋_GB2312" w:cs="Calibri"/>
                <w:color w:val="000000"/>
                <w:kern w:val="0"/>
                <w:sz w:val="24"/>
                <w:szCs w:val="24"/>
              </w:rPr>
              <w:t>10</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138" w:lineRule="atLeast"/>
              <w:rPr>
                <w:rFonts w:cs="Calibri"/>
                <w:color w:val="000000"/>
                <w:kern w:val="0"/>
                <w:szCs w:val="21"/>
              </w:rPr>
            </w:pPr>
            <w:r w:rsidRPr="008E6FCE">
              <w:rPr>
                <w:rFonts w:ascii="仿宋_GB2312" w:eastAsia="仿宋_GB2312" w:cs="Calibri" w:hint="eastAsia"/>
                <w:color w:val="000000"/>
                <w:kern w:val="0"/>
                <w:sz w:val="24"/>
                <w:szCs w:val="24"/>
              </w:rPr>
              <w:t>能合理运用教学设备或实训设备展示操作技能和操作技术规范，有良好的安全意识</w:t>
            </w:r>
          </w:p>
        </w:tc>
      </w:tr>
      <w:tr w:rsidR="00CF4F41" w:rsidRPr="00EE5623" w:rsidTr="00966EB4">
        <w:trPr>
          <w:trHeight w:val="722"/>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5</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966EB4">
            <w:pPr>
              <w:widowControl/>
              <w:spacing w:line="276" w:lineRule="auto"/>
              <w:rPr>
                <w:rFonts w:cs="Calibri"/>
                <w:color w:val="000000"/>
                <w:kern w:val="0"/>
                <w:szCs w:val="21"/>
              </w:rPr>
            </w:pPr>
            <w:r w:rsidRPr="008E6FCE">
              <w:rPr>
                <w:rFonts w:ascii="仿宋_GB2312" w:eastAsia="仿宋_GB2312" w:cs="Calibri" w:hint="eastAsia"/>
                <w:color w:val="000000"/>
                <w:kern w:val="0"/>
                <w:sz w:val="24"/>
                <w:szCs w:val="24"/>
              </w:rPr>
              <w:t>能够较好地把握教学时间和教学节奏，合理运用信息化手段，较好地达成教学目标</w:t>
            </w:r>
          </w:p>
        </w:tc>
      </w:tr>
      <w:tr w:rsidR="00CF4F41" w:rsidRPr="00EE5623" w:rsidTr="008E6FCE">
        <w:trPr>
          <w:trHeight w:val="279"/>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color w:val="000000"/>
                <w:kern w:val="0"/>
                <w:sz w:val="24"/>
                <w:szCs w:val="24"/>
              </w:rPr>
              <w:t>八</w:t>
            </w:r>
          </w:p>
        </w:tc>
        <w:tc>
          <w:tcPr>
            <w:tcW w:w="14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hint="eastAsia"/>
                <w:color w:val="000000"/>
                <w:kern w:val="0"/>
                <w:sz w:val="24"/>
                <w:szCs w:val="24"/>
              </w:rPr>
              <w:t>教学评价</w:t>
            </w:r>
          </w:p>
        </w:tc>
        <w:tc>
          <w:tcPr>
            <w:tcW w:w="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5</w:t>
            </w: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3</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460" w:lineRule="atLeast"/>
              <w:jc w:val="left"/>
              <w:rPr>
                <w:rFonts w:cs="Calibri"/>
                <w:color w:val="000000"/>
                <w:kern w:val="0"/>
                <w:szCs w:val="21"/>
              </w:rPr>
            </w:pPr>
            <w:r w:rsidRPr="008E6FCE">
              <w:rPr>
                <w:rFonts w:ascii="仿宋_GB2312" w:eastAsia="仿宋_GB2312" w:cs="Calibri" w:hint="eastAsia"/>
                <w:color w:val="000000"/>
                <w:kern w:val="0"/>
                <w:sz w:val="24"/>
                <w:szCs w:val="24"/>
              </w:rPr>
              <w:t>能在教学实施过程中对学生进行评价</w:t>
            </w:r>
          </w:p>
        </w:tc>
      </w:tr>
      <w:tr w:rsidR="00CF4F41" w:rsidRPr="00EE5623" w:rsidTr="008E6FCE">
        <w:trPr>
          <w:trHeight w:val="277"/>
          <w:jc w:val="center"/>
        </w:trPr>
        <w:tc>
          <w:tcPr>
            <w:tcW w:w="0" w:type="auto"/>
            <w:vMerge/>
            <w:tcBorders>
              <w:top w:val="nil"/>
              <w:left w:val="single" w:sz="8" w:space="0" w:color="auto"/>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0" w:type="auto"/>
            <w:vMerge/>
            <w:tcBorders>
              <w:top w:val="nil"/>
              <w:left w:val="nil"/>
              <w:bottom w:val="single" w:sz="8" w:space="0" w:color="auto"/>
              <w:right w:val="single" w:sz="8" w:space="0" w:color="auto"/>
            </w:tcBorders>
            <w:vAlign w:val="center"/>
          </w:tcPr>
          <w:p w:rsidR="00CF4F41" w:rsidRPr="008E6FCE" w:rsidRDefault="00CF4F41" w:rsidP="008E6FCE">
            <w:pPr>
              <w:widowControl/>
              <w:jc w:val="left"/>
              <w:rPr>
                <w:rFonts w:cs="Calibri"/>
                <w:color w:val="000000"/>
                <w:kern w:val="0"/>
                <w:szCs w:val="21"/>
              </w:rPr>
            </w:pP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F4F41" w:rsidRPr="008E6FCE" w:rsidRDefault="00CF4F41" w:rsidP="008E6FCE">
            <w:pPr>
              <w:widowControl/>
              <w:spacing w:line="460" w:lineRule="atLeast"/>
              <w:jc w:val="center"/>
              <w:rPr>
                <w:rFonts w:cs="Calibri"/>
                <w:color w:val="000000"/>
                <w:kern w:val="0"/>
                <w:szCs w:val="21"/>
              </w:rPr>
            </w:pPr>
            <w:r w:rsidRPr="008E6FCE">
              <w:rPr>
                <w:rFonts w:ascii="仿宋_GB2312" w:eastAsia="仿宋_GB2312" w:cs="Calibri"/>
                <w:color w:val="000000"/>
                <w:kern w:val="0"/>
                <w:sz w:val="24"/>
                <w:szCs w:val="24"/>
              </w:rPr>
              <w:t>2</w:t>
            </w:r>
          </w:p>
        </w:tc>
        <w:tc>
          <w:tcPr>
            <w:tcW w:w="5972" w:type="dxa"/>
            <w:tcBorders>
              <w:top w:val="nil"/>
              <w:left w:val="nil"/>
              <w:bottom w:val="single" w:sz="8" w:space="0" w:color="auto"/>
              <w:right w:val="single" w:sz="8" w:space="0" w:color="auto"/>
            </w:tcBorders>
            <w:tcMar>
              <w:top w:w="0" w:type="dxa"/>
              <w:left w:w="108" w:type="dxa"/>
              <w:bottom w:w="0" w:type="dxa"/>
              <w:right w:w="108" w:type="dxa"/>
            </w:tcMar>
          </w:tcPr>
          <w:p w:rsidR="00CF4F41" w:rsidRPr="008E6FCE" w:rsidRDefault="00CF4F41" w:rsidP="008E6FCE">
            <w:pPr>
              <w:widowControl/>
              <w:spacing w:line="460" w:lineRule="atLeast"/>
              <w:jc w:val="left"/>
              <w:rPr>
                <w:rFonts w:cs="Calibri"/>
                <w:color w:val="000000"/>
                <w:kern w:val="0"/>
                <w:szCs w:val="21"/>
              </w:rPr>
            </w:pPr>
            <w:r w:rsidRPr="008E6FCE">
              <w:rPr>
                <w:rFonts w:ascii="仿宋_GB2312" w:eastAsia="仿宋_GB2312" w:cs="Calibri" w:hint="eastAsia"/>
                <w:color w:val="000000"/>
                <w:kern w:val="0"/>
                <w:sz w:val="24"/>
                <w:szCs w:val="24"/>
              </w:rPr>
              <w:t>能客观地评价教学效果</w:t>
            </w:r>
          </w:p>
        </w:tc>
      </w:tr>
    </w:tbl>
    <w:p w:rsidR="00CF4F41" w:rsidRPr="008E6FCE" w:rsidRDefault="00CF4F41" w:rsidP="008E6FCE">
      <w:pPr>
        <w:widowControl/>
        <w:spacing w:line="460" w:lineRule="atLeast"/>
        <w:ind w:firstLine="640"/>
        <w:jc w:val="left"/>
        <w:rPr>
          <w:rFonts w:cs="Calibri"/>
          <w:color w:val="000000"/>
          <w:kern w:val="0"/>
          <w:szCs w:val="21"/>
        </w:rPr>
      </w:pPr>
      <w:r w:rsidRPr="008E6FCE">
        <w:rPr>
          <w:rFonts w:ascii="仿宋_GB2312" w:eastAsia="仿宋_GB2312" w:cs="Calibri" w:hint="eastAsia"/>
          <w:color w:val="000000"/>
          <w:kern w:val="0"/>
          <w:sz w:val="32"/>
          <w:szCs w:val="32"/>
        </w:rPr>
        <w:t>六、试题示例</w:t>
      </w:r>
    </w:p>
    <w:p w:rsidR="00CF4F41" w:rsidRPr="008E6FCE" w:rsidRDefault="00CF4F41" w:rsidP="008E6FCE">
      <w:pPr>
        <w:widowControl/>
        <w:spacing w:line="460" w:lineRule="atLeast"/>
        <w:ind w:firstLine="640"/>
        <w:jc w:val="left"/>
        <w:rPr>
          <w:rFonts w:cs="Calibri"/>
          <w:color w:val="000000"/>
          <w:kern w:val="0"/>
          <w:szCs w:val="21"/>
        </w:rPr>
      </w:pPr>
      <w:r w:rsidRPr="008E6FCE">
        <w:rPr>
          <w:rFonts w:ascii="仿宋_GB2312" w:eastAsia="仿宋_GB2312" w:cs="Calibri" w:hint="eastAsia"/>
          <w:color w:val="000000"/>
          <w:kern w:val="0"/>
          <w:sz w:val="32"/>
          <w:szCs w:val="32"/>
        </w:rPr>
        <w:t>例：《机械制造技术》试讲</w:t>
      </w:r>
    </w:p>
    <w:p w:rsidR="00CF4F41" w:rsidRPr="008E6FCE" w:rsidRDefault="00CF4F41" w:rsidP="008E6FCE">
      <w:pPr>
        <w:widowControl/>
        <w:spacing w:line="460" w:lineRule="atLeast"/>
        <w:ind w:firstLine="640"/>
        <w:jc w:val="left"/>
        <w:rPr>
          <w:rFonts w:cs="Calibri"/>
          <w:color w:val="000000"/>
          <w:kern w:val="0"/>
          <w:szCs w:val="21"/>
        </w:rPr>
      </w:pPr>
      <w:r w:rsidRPr="008E6FCE">
        <w:rPr>
          <w:rFonts w:ascii="仿宋_GB2312" w:eastAsia="仿宋_GB2312" w:cs="Calibri" w:hint="eastAsia"/>
          <w:color w:val="000000"/>
          <w:kern w:val="0"/>
          <w:sz w:val="32"/>
          <w:szCs w:val="32"/>
        </w:rPr>
        <w:t>备课材料：从《机械制造技术》（高等教育出版社，王明耀、张兆隆主编）中随机抽取讲课内容。</w:t>
      </w:r>
    </w:p>
    <w:p w:rsidR="00CF4F41" w:rsidRPr="008E6FCE" w:rsidRDefault="00CF4F41" w:rsidP="008E6FCE">
      <w:pPr>
        <w:widowControl/>
        <w:spacing w:line="460" w:lineRule="atLeast"/>
        <w:ind w:firstLine="800"/>
        <w:jc w:val="left"/>
        <w:rPr>
          <w:rFonts w:cs="Calibri"/>
          <w:color w:val="000000"/>
          <w:kern w:val="0"/>
          <w:szCs w:val="21"/>
        </w:rPr>
      </w:pPr>
      <w:r w:rsidRPr="008E6FCE">
        <w:rPr>
          <w:rFonts w:ascii="仿宋_GB2312" w:eastAsia="仿宋_GB2312" w:cs="Calibri" w:hint="eastAsia"/>
          <w:color w:val="000000"/>
          <w:kern w:val="0"/>
          <w:sz w:val="32"/>
          <w:szCs w:val="32"/>
        </w:rPr>
        <w:t>要求：</w:t>
      </w:r>
    </w:p>
    <w:p w:rsidR="00CF4F41" w:rsidRPr="008E6FCE" w:rsidRDefault="00CF4F41" w:rsidP="008E6FCE">
      <w:pPr>
        <w:widowControl/>
        <w:spacing w:line="460" w:lineRule="atLeast"/>
        <w:ind w:firstLine="800"/>
        <w:jc w:val="left"/>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1</w:t>
      </w:r>
      <w:r w:rsidRPr="008E6FCE">
        <w:rPr>
          <w:rFonts w:ascii="仿宋_GB2312" w:eastAsia="仿宋_GB2312" w:cs="Calibri" w:hint="eastAsia"/>
          <w:color w:val="000000"/>
          <w:kern w:val="0"/>
          <w:sz w:val="32"/>
          <w:szCs w:val="32"/>
        </w:rPr>
        <w:t>）配合教学内容适当板书。</w:t>
      </w:r>
    </w:p>
    <w:p w:rsidR="00CF4F41" w:rsidRPr="008E6FCE" w:rsidRDefault="00CF4F41" w:rsidP="008E6FCE">
      <w:pPr>
        <w:widowControl/>
        <w:spacing w:line="460" w:lineRule="atLeast"/>
        <w:ind w:firstLine="800"/>
        <w:jc w:val="left"/>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2</w:t>
      </w:r>
      <w:r w:rsidRPr="008E6FCE">
        <w:rPr>
          <w:rFonts w:ascii="仿宋_GB2312" w:eastAsia="仿宋_GB2312" w:cs="Calibri" w:hint="eastAsia"/>
          <w:color w:val="000000"/>
          <w:kern w:val="0"/>
          <w:sz w:val="32"/>
          <w:szCs w:val="32"/>
        </w:rPr>
        <w:t>）教学过程需要有提问环节。</w:t>
      </w:r>
    </w:p>
    <w:p w:rsidR="00CF4F41" w:rsidRPr="008E6FCE" w:rsidRDefault="00CF4F41" w:rsidP="008E6FCE">
      <w:pPr>
        <w:widowControl/>
        <w:spacing w:line="460" w:lineRule="atLeast"/>
        <w:ind w:firstLine="800"/>
        <w:jc w:val="left"/>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3</w:t>
      </w:r>
      <w:r w:rsidRPr="008E6FCE">
        <w:rPr>
          <w:rFonts w:ascii="仿宋_GB2312" w:eastAsia="仿宋_GB2312" w:cs="Calibri" w:hint="eastAsia"/>
          <w:color w:val="000000"/>
          <w:kern w:val="0"/>
          <w:sz w:val="32"/>
          <w:szCs w:val="32"/>
        </w:rPr>
        <w:t>）教学中应有过程性评价。</w:t>
      </w:r>
    </w:p>
    <w:p w:rsidR="00CF4F41" w:rsidRPr="008E6FCE" w:rsidRDefault="00CF4F41" w:rsidP="008E6FCE">
      <w:pPr>
        <w:widowControl/>
        <w:spacing w:line="460" w:lineRule="atLeast"/>
        <w:ind w:firstLine="800"/>
        <w:jc w:val="left"/>
        <w:rPr>
          <w:rFonts w:cs="Calibri"/>
          <w:color w:val="000000"/>
          <w:kern w:val="0"/>
          <w:szCs w:val="21"/>
        </w:rPr>
      </w:pPr>
      <w:r w:rsidRPr="008E6FCE">
        <w:rPr>
          <w:rFonts w:ascii="仿宋_GB2312" w:eastAsia="仿宋_GB2312" w:cs="Calibri" w:hint="eastAsia"/>
          <w:color w:val="000000"/>
          <w:kern w:val="0"/>
          <w:sz w:val="32"/>
          <w:szCs w:val="32"/>
        </w:rPr>
        <w:t>（</w:t>
      </w:r>
      <w:r w:rsidRPr="008E6FCE">
        <w:rPr>
          <w:rFonts w:ascii="仿宋_GB2312" w:eastAsia="仿宋_GB2312" w:cs="Calibri"/>
          <w:color w:val="000000"/>
          <w:kern w:val="0"/>
          <w:sz w:val="32"/>
          <w:szCs w:val="32"/>
        </w:rPr>
        <w:t>4</w:t>
      </w:r>
      <w:r w:rsidRPr="008E6FCE">
        <w:rPr>
          <w:rFonts w:ascii="仿宋_GB2312" w:eastAsia="仿宋_GB2312" w:cs="Calibri" w:hint="eastAsia"/>
          <w:color w:val="000000"/>
          <w:kern w:val="0"/>
          <w:sz w:val="32"/>
          <w:szCs w:val="32"/>
        </w:rPr>
        <w:t>）当提出一个问题，学生不会回答，或回答错误，你该怎么办</w:t>
      </w:r>
      <w:r w:rsidRPr="008E6FCE">
        <w:rPr>
          <w:rFonts w:ascii="仿宋_GB2312" w:eastAsia="仿宋_GB2312" w:cs="Calibri"/>
          <w:color w:val="000000"/>
          <w:kern w:val="0"/>
          <w:sz w:val="32"/>
          <w:szCs w:val="32"/>
        </w:rPr>
        <w:t>?</w:t>
      </w:r>
    </w:p>
    <w:p w:rsidR="00CF4F41" w:rsidRDefault="00CF4F41" w:rsidP="008E6FCE"/>
    <w:p w:rsidR="00CF4F41" w:rsidRDefault="00CF4F41" w:rsidP="008E6FCE"/>
    <w:p w:rsidR="00CF4F41" w:rsidRPr="00650817" w:rsidRDefault="00CF4F41" w:rsidP="006A0D4F">
      <w:pPr>
        <w:spacing w:line="360" w:lineRule="auto"/>
        <w:rPr>
          <w:rFonts w:ascii="仿宋_GB2312" w:eastAsia="仿宋_GB2312" w:cs="Calibri"/>
          <w:b/>
          <w:color w:val="FF0000"/>
          <w:kern w:val="0"/>
          <w:sz w:val="32"/>
          <w:szCs w:val="32"/>
        </w:rPr>
      </w:pPr>
      <w:r w:rsidRPr="00650817">
        <w:rPr>
          <w:rFonts w:ascii="仿宋_GB2312" w:eastAsia="仿宋_GB2312" w:cs="Calibri" w:hint="eastAsia"/>
          <w:b/>
          <w:color w:val="FF0000"/>
          <w:kern w:val="0"/>
          <w:sz w:val="32"/>
          <w:szCs w:val="32"/>
        </w:rPr>
        <w:t>公告原文网址：</w:t>
      </w:r>
    </w:p>
    <w:p w:rsidR="00CF4F41" w:rsidRPr="00650817" w:rsidRDefault="00CF4F41" w:rsidP="006A0D4F">
      <w:pPr>
        <w:spacing w:line="360" w:lineRule="auto"/>
        <w:rPr>
          <w:sz w:val="24"/>
        </w:rPr>
      </w:pPr>
      <w:hyperlink r:id="rId15" w:history="1">
        <w:r w:rsidRPr="00650817">
          <w:rPr>
            <w:rStyle w:val="Hyperlink"/>
            <w:sz w:val="24"/>
          </w:rPr>
          <w:t>http://www.gdedu.gov.cn/publicfiles/business/htmlfiles/gdjyt/tzgg/201612/503576.html</w:t>
        </w:r>
      </w:hyperlink>
    </w:p>
    <w:p w:rsidR="00CF4F41" w:rsidRPr="006A0D4F" w:rsidRDefault="00CF4F41" w:rsidP="006A0D4F">
      <w:pPr>
        <w:spacing w:line="360" w:lineRule="auto"/>
        <w:rPr>
          <w:rFonts w:ascii="仿宋_GB2312" w:eastAsia="仿宋_GB2312" w:cs="Calibri"/>
          <w:b/>
          <w:color w:val="FF0000"/>
          <w:kern w:val="0"/>
          <w:sz w:val="32"/>
          <w:szCs w:val="32"/>
        </w:rPr>
      </w:pPr>
      <w:r w:rsidRPr="006A0D4F">
        <w:rPr>
          <w:rFonts w:ascii="仿宋_GB2312" w:eastAsia="仿宋_GB2312" w:cs="Calibri" w:hint="eastAsia"/>
          <w:b/>
          <w:color w:val="FF0000"/>
          <w:kern w:val="0"/>
          <w:sz w:val="32"/>
          <w:szCs w:val="32"/>
        </w:rPr>
        <w:t>相关链接：</w:t>
      </w:r>
    </w:p>
    <w:p w:rsidR="00CF4F41" w:rsidRPr="006A0D4F" w:rsidRDefault="00CF4F41" w:rsidP="006A0D4F">
      <w:pPr>
        <w:spacing w:line="360" w:lineRule="auto"/>
        <w:rPr>
          <w:rFonts w:ascii="仿宋_GB2312" w:eastAsia="仿宋_GB2312"/>
          <w:sz w:val="24"/>
        </w:rPr>
      </w:pPr>
      <w:hyperlink r:id="rId16" w:history="1">
        <w:r w:rsidRPr="006A0D4F">
          <w:rPr>
            <w:rStyle w:val="Hyperlink"/>
            <w:rFonts w:ascii="仿宋_GB2312" w:eastAsia="仿宋_GB2312" w:hint="eastAsia"/>
            <w:sz w:val="24"/>
          </w:rPr>
          <w:t>广东省教育厅办公室关于中小学教师资格考试和认定工作的补充说明</w:t>
        </w:r>
      </w:hyperlink>
    </w:p>
    <w:p w:rsidR="00CF4F41" w:rsidRPr="006A0D4F" w:rsidRDefault="00CF4F41" w:rsidP="006A0D4F">
      <w:pPr>
        <w:spacing w:line="360" w:lineRule="auto"/>
        <w:rPr>
          <w:rFonts w:ascii="仿宋_GB2312" w:eastAsia="仿宋_GB2312"/>
          <w:sz w:val="24"/>
        </w:rPr>
      </w:pPr>
      <w:hyperlink r:id="rId17" w:history="1">
        <w:r w:rsidRPr="006A0D4F">
          <w:rPr>
            <w:rStyle w:val="Hyperlink"/>
            <w:rFonts w:ascii="仿宋_GB2312" w:eastAsia="仿宋_GB2312" w:hint="eastAsia"/>
            <w:sz w:val="24"/>
          </w:rPr>
          <w:t>广东省中小学教师资格考试答疑</w:t>
        </w:r>
      </w:hyperlink>
    </w:p>
    <w:p w:rsidR="00CF4F41" w:rsidRPr="008E6FCE" w:rsidRDefault="00CF4F41" w:rsidP="006A0D4F">
      <w:pPr>
        <w:spacing w:line="360" w:lineRule="auto"/>
      </w:pPr>
    </w:p>
    <w:sectPr w:rsidR="00CF4F41" w:rsidRPr="008E6FCE" w:rsidSect="00AD594D">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F41" w:rsidRDefault="00CF4F41" w:rsidP="005F6A5F">
      <w:r>
        <w:separator/>
      </w:r>
    </w:p>
  </w:endnote>
  <w:endnote w:type="continuationSeparator" w:id="1">
    <w:p w:rsidR="00CF4F41" w:rsidRDefault="00CF4F41" w:rsidP="005F6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41" w:rsidRDefault="00CF4F41">
    <w:pPr>
      <w:pStyle w:val="Footer"/>
      <w:jc w:val="center"/>
    </w:pPr>
    <w:r>
      <w:rPr>
        <w:b/>
        <w:bCs/>
      </w:rPr>
      <w:fldChar w:fldCharType="begin"/>
    </w:r>
    <w:r>
      <w:rPr>
        <w:b/>
        <w:bCs/>
      </w:rPr>
      <w:instrText>PAGE</w:instrText>
    </w:r>
    <w:r>
      <w:rPr>
        <w:b/>
        <w:bCs/>
      </w:rPr>
      <w:fldChar w:fldCharType="separate"/>
    </w:r>
    <w:r>
      <w:rPr>
        <w:b/>
        <w:bCs/>
        <w:noProof/>
      </w:rPr>
      <w:t>10</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20</w:t>
    </w:r>
    <w:r>
      <w:rPr>
        <w:b/>
        <w:bCs/>
      </w:rPr>
      <w:fldChar w:fldCharType="end"/>
    </w:r>
  </w:p>
  <w:p w:rsidR="00CF4F41" w:rsidRDefault="00CF4F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F41" w:rsidRDefault="00CF4F41" w:rsidP="005F6A5F">
      <w:r>
        <w:separator/>
      </w:r>
    </w:p>
  </w:footnote>
  <w:footnote w:type="continuationSeparator" w:id="1">
    <w:p w:rsidR="00CF4F41" w:rsidRDefault="00CF4F41" w:rsidP="005F6A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9AA"/>
    <w:rsid w:val="000F1FE0"/>
    <w:rsid w:val="00106CC8"/>
    <w:rsid w:val="00124CF9"/>
    <w:rsid w:val="00153E73"/>
    <w:rsid w:val="001924A8"/>
    <w:rsid w:val="001A120E"/>
    <w:rsid w:val="00255D0E"/>
    <w:rsid w:val="002D44C6"/>
    <w:rsid w:val="00375867"/>
    <w:rsid w:val="003D3B99"/>
    <w:rsid w:val="00412494"/>
    <w:rsid w:val="004702E0"/>
    <w:rsid w:val="004A10CF"/>
    <w:rsid w:val="004D49AA"/>
    <w:rsid w:val="0050005B"/>
    <w:rsid w:val="005F6A5F"/>
    <w:rsid w:val="00650817"/>
    <w:rsid w:val="006A0D4F"/>
    <w:rsid w:val="00766CFF"/>
    <w:rsid w:val="00842CD4"/>
    <w:rsid w:val="008D519C"/>
    <w:rsid w:val="008E6FCE"/>
    <w:rsid w:val="0093529E"/>
    <w:rsid w:val="00941031"/>
    <w:rsid w:val="00966EB4"/>
    <w:rsid w:val="009C7731"/>
    <w:rsid w:val="00A52873"/>
    <w:rsid w:val="00A84C08"/>
    <w:rsid w:val="00AD594D"/>
    <w:rsid w:val="00AF1887"/>
    <w:rsid w:val="00B87C86"/>
    <w:rsid w:val="00BE19FE"/>
    <w:rsid w:val="00C15585"/>
    <w:rsid w:val="00C70BF1"/>
    <w:rsid w:val="00C95B09"/>
    <w:rsid w:val="00CF4F41"/>
    <w:rsid w:val="00D23A4A"/>
    <w:rsid w:val="00D23E54"/>
    <w:rsid w:val="00D332A7"/>
    <w:rsid w:val="00D51C79"/>
    <w:rsid w:val="00D84FB2"/>
    <w:rsid w:val="00DE19FF"/>
    <w:rsid w:val="00E0111C"/>
    <w:rsid w:val="00EE5623"/>
    <w:rsid w:val="00FD55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4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6FCE"/>
    <w:rPr>
      <w:rFonts w:cs="Times New Roman"/>
      <w:color w:val="333333"/>
      <w:u w:val="none"/>
      <w:effect w:val="none"/>
    </w:rPr>
  </w:style>
  <w:style w:type="paragraph" w:styleId="NoSpacing">
    <w:name w:val="No Spacing"/>
    <w:basedOn w:val="Normal"/>
    <w:uiPriority w:val="99"/>
    <w:qFormat/>
    <w:rsid w:val="008E6FCE"/>
    <w:pPr>
      <w:widowControl/>
    </w:pPr>
    <w:rPr>
      <w:rFonts w:cs="Calibri"/>
      <w:kern w:val="0"/>
      <w:szCs w:val="21"/>
    </w:rPr>
  </w:style>
  <w:style w:type="paragraph" w:styleId="Header">
    <w:name w:val="header"/>
    <w:basedOn w:val="Normal"/>
    <w:link w:val="HeaderChar"/>
    <w:uiPriority w:val="99"/>
    <w:rsid w:val="005F6A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F6A5F"/>
    <w:rPr>
      <w:rFonts w:cs="Times New Roman"/>
      <w:sz w:val="18"/>
      <w:szCs w:val="18"/>
    </w:rPr>
  </w:style>
  <w:style w:type="paragraph" w:styleId="Footer">
    <w:name w:val="footer"/>
    <w:basedOn w:val="Normal"/>
    <w:link w:val="FooterChar"/>
    <w:uiPriority w:val="99"/>
    <w:rsid w:val="005F6A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F6A5F"/>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005401430">
      <w:marLeft w:val="0"/>
      <w:marRight w:val="0"/>
      <w:marTop w:val="0"/>
      <w:marBottom w:val="0"/>
      <w:divBdr>
        <w:top w:val="none" w:sz="0" w:space="0" w:color="auto"/>
        <w:left w:val="none" w:sz="0" w:space="0" w:color="auto"/>
        <w:bottom w:val="none" w:sz="0" w:space="0" w:color="auto"/>
        <w:right w:val="none" w:sz="0" w:space="0" w:color="auto"/>
      </w:divBdr>
      <w:divsChild>
        <w:div w:id="1005401433">
          <w:marLeft w:val="0"/>
          <w:marRight w:val="0"/>
          <w:marTop w:val="100"/>
          <w:marBottom w:val="100"/>
          <w:divBdr>
            <w:top w:val="none" w:sz="0" w:space="0" w:color="auto"/>
            <w:left w:val="none" w:sz="0" w:space="0" w:color="auto"/>
            <w:bottom w:val="none" w:sz="0" w:space="0" w:color="auto"/>
            <w:right w:val="none" w:sz="0" w:space="0" w:color="auto"/>
          </w:divBdr>
          <w:divsChild>
            <w:div w:id="1005401429">
              <w:marLeft w:val="0"/>
              <w:marRight w:val="0"/>
              <w:marTop w:val="0"/>
              <w:marBottom w:val="0"/>
              <w:divBdr>
                <w:top w:val="none" w:sz="0" w:space="0" w:color="auto"/>
                <w:left w:val="none" w:sz="0" w:space="0" w:color="auto"/>
                <w:bottom w:val="none" w:sz="0" w:space="0" w:color="auto"/>
                <w:right w:val="none" w:sz="0" w:space="0" w:color="auto"/>
              </w:divBdr>
              <w:divsChild>
                <w:div w:id="1005401428">
                  <w:marLeft w:val="0"/>
                  <w:marRight w:val="0"/>
                  <w:marTop w:val="0"/>
                  <w:marBottom w:val="0"/>
                  <w:divBdr>
                    <w:top w:val="none" w:sz="0" w:space="0" w:color="auto"/>
                    <w:left w:val="none" w:sz="0" w:space="0" w:color="auto"/>
                    <w:bottom w:val="none" w:sz="0" w:space="0" w:color="auto"/>
                    <w:right w:val="none" w:sz="0" w:space="0" w:color="auto"/>
                  </w:divBdr>
                  <w:divsChild>
                    <w:div w:id="1005401431">
                      <w:marLeft w:val="0"/>
                      <w:marRight w:val="0"/>
                      <w:marTop w:val="75"/>
                      <w:marBottom w:val="0"/>
                      <w:divBdr>
                        <w:top w:val="none" w:sz="0" w:space="0" w:color="auto"/>
                        <w:left w:val="none" w:sz="0" w:space="0" w:color="auto"/>
                        <w:bottom w:val="none" w:sz="0" w:space="0" w:color="auto"/>
                        <w:right w:val="none" w:sz="0" w:space="0" w:color="auto"/>
                      </w:divBdr>
                      <w:divsChild>
                        <w:div w:id="1005401432">
                          <w:marLeft w:val="0"/>
                          <w:marRight w:val="0"/>
                          <w:marTop w:val="0"/>
                          <w:marBottom w:val="0"/>
                          <w:divBdr>
                            <w:top w:val="none" w:sz="0" w:space="0" w:color="auto"/>
                            <w:left w:val="none" w:sz="0" w:space="0" w:color="auto"/>
                            <w:bottom w:val="dotted" w:sz="6" w:space="0" w:color="666666"/>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edu.gov.cn/publicfiles/business/htmlfiles/gdjyt/tzgg/index.html" TargetMode="External"/><Relationship Id="rId13" Type="http://schemas.openxmlformats.org/officeDocument/2006/relationships/hyperlink" Target="http://www.ntce.c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dedu.gov.cn/publicfiles/business/htmlfiles/gdjyt/xwzx/index.html" TargetMode="External"/><Relationship Id="rId12" Type="http://schemas.openxmlformats.org/officeDocument/2006/relationships/hyperlink" Target="http://www.ntce.cn/" TargetMode="External"/><Relationship Id="rId17" Type="http://schemas.openxmlformats.org/officeDocument/2006/relationships/hyperlink" Target="http://www.xhsysu.cn/web/xbsz/C/dtxw/18686.html" TargetMode="External"/><Relationship Id="rId2" Type="http://schemas.openxmlformats.org/officeDocument/2006/relationships/settings" Target="settings.xml"/><Relationship Id="rId16" Type="http://schemas.openxmlformats.org/officeDocument/2006/relationships/hyperlink" Target="http://www.xhsysu.cn/web/xbsz/C/dtxw/20150.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dedu.gov.cn/publicfiles/business/htmlfiles/gdjyt/index.html" TargetMode="External"/><Relationship Id="rId11" Type="http://schemas.openxmlformats.org/officeDocument/2006/relationships/hyperlink" Target="http://www.ntce.cn/" TargetMode="External"/><Relationship Id="rId5" Type="http://schemas.openxmlformats.org/officeDocument/2006/relationships/endnotes" Target="endnotes.xml"/><Relationship Id="rId15" Type="http://schemas.openxmlformats.org/officeDocument/2006/relationships/hyperlink" Target="http://www.gdedu.gov.cn/publicfiles/business/htmlfiles/gdjyt/tzgg/201612/503576.html" TargetMode="External"/><Relationship Id="rId10" Type="http://schemas.openxmlformats.org/officeDocument/2006/relationships/hyperlink" Target="http://www.ntce.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tce.cn/" TargetMode="External"/><Relationship Id="rId14" Type="http://schemas.openxmlformats.org/officeDocument/2006/relationships/hyperlink" Target="http://www.gdedu.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20</Pages>
  <Words>1603</Words>
  <Characters>9140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Helix Young</dc:creator>
  <cp:keywords/>
  <dc:description/>
  <cp:lastModifiedBy>User</cp:lastModifiedBy>
  <cp:revision>33</cp:revision>
  <dcterms:created xsi:type="dcterms:W3CDTF">2016-12-16T02:10:00Z</dcterms:created>
  <dcterms:modified xsi:type="dcterms:W3CDTF">2008-01-01T04:52:00Z</dcterms:modified>
</cp:coreProperties>
</file>